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61" w:rsidRPr="00E71B61" w:rsidRDefault="00E71B61" w:rsidP="00E71B61">
      <w:pPr>
        <w:spacing w:after="0" w:line="240" w:lineRule="auto"/>
        <w:jc w:val="both"/>
        <w:rPr>
          <w:rFonts w:ascii="Arial" w:eastAsia="Calibri" w:hAnsi="Arial" w:cs="Arial"/>
          <w:b/>
          <w:sz w:val="20"/>
          <w:szCs w:val="20"/>
          <w:lang w:val="en-GB"/>
        </w:rPr>
      </w:pPr>
      <w:bookmarkStart w:id="0" w:name="_GoBack"/>
      <w:bookmarkEnd w:id="0"/>
      <w:r w:rsidRPr="00E71B61">
        <w:rPr>
          <w:rFonts w:ascii="Arial" w:eastAsia="Calibri" w:hAnsi="Arial" w:cs="Arial"/>
          <w:b/>
          <w:sz w:val="20"/>
          <w:szCs w:val="20"/>
          <w:lang w:val="en-GB"/>
        </w:rPr>
        <w:t>ANNEX A</w:t>
      </w:r>
    </w:p>
    <w:p w:rsidR="00E71B61" w:rsidRP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spacing w:after="0" w:line="240" w:lineRule="auto"/>
        <w:jc w:val="both"/>
        <w:rPr>
          <w:rFonts w:ascii="Arial" w:eastAsia="Calibri" w:hAnsi="Arial" w:cs="Arial"/>
          <w:b/>
          <w:sz w:val="20"/>
          <w:szCs w:val="20"/>
          <w:lang w:val="en-GB"/>
        </w:rPr>
      </w:pPr>
      <w:r w:rsidRPr="00E71B61">
        <w:rPr>
          <w:rFonts w:ascii="Arial" w:eastAsia="Calibri" w:hAnsi="Arial" w:cs="Arial"/>
          <w:b/>
          <w:sz w:val="20"/>
          <w:szCs w:val="20"/>
          <w:lang w:val="en-GB"/>
        </w:rPr>
        <w:t xml:space="preserve">LETTER OF ACKNOWLEDGEMENT </w:t>
      </w:r>
    </w:p>
    <w:p w:rsid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spacing w:after="0" w:line="240" w:lineRule="auto"/>
        <w:jc w:val="both"/>
        <w:rPr>
          <w:rFonts w:ascii="Arial" w:eastAsia="Calibri" w:hAnsi="Arial" w:cs="Arial"/>
          <w:b/>
          <w:sz w:val="20"/>
          <w:szCs w:val="20"/>
          <w:lang w:val="en-GB"/>
        </w:rPr>
      </w:pPr>
      <w:r w:rsidRPr="00E71B61">
        <w:rPr>
          <w:rFonts w:ascii="Arial" w:eastAsia="Calibri" w:hAnsi="Arial" w:cs="Arial"/>
          <w:b/>
          <w:sz w:val="20"/>
          <w:szCs w:val="20"/>
          <w:lang w:val="en-GB"/>
        </w:rPr>
        <w:t>Subject: IPU Request for Proposals for Travel Agent Services</w:t>
      </w:r>
    </w:p>
    <w:p w:rsid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spacing w:after="0" w:line="240" w:lineRule="auto"/>
        <w:rPr>
          <w:rFonts w:ascii="Arial" w:eastAsia="Calibri" w:hAnsi="Arial" w:cs="Arial"/>
          <w:sz w:val="20"/>
          <w:szCs w:val="20"/>
          <w:lang w:val="en-GB"/>
        </w:rPr>
      </w:pPr>
      <w:r w:rsidRPr="00E71B61">
        <w:rPr>
          <w:rFonts w:ascii="Arial" w:eastAsia="Calibri" w:hAnsi="Arial" w:cs="Arial"/>
          <w:sz w:val="20"/>
          <w:szCs w:val="20"/>
          <w:lang w:val="en-GB"/>
        </w:rPr>
        <w:t>We, the undersigned, hereby acknowledge receipt of your Request for Proposals (RFP) for Travel Agent Services, dated 11 December 2019, and hereby confirm that we:</w:t>
      </w:r>
    </w:p>
    <w:p w:rsid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p>
    <w:p w:rsid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noProof/>
          <w:color w:val="FFFFFF"/>
          <w:sz w:val="20"/>
          <w:szCs w:val="20"/>
          <w:lang w:val="en-US"/>
        </w:rPr>
        <mc:AlternateContent>
          <mc:Choice Requires="wps">
            <w:drawing>
              <wp:anchor distT="0" distB="0" distL="114300" distR="114300" simplePos="0" relativeHeight="251661312" behindDoc="0" locked="0" layoutInCell="1" allowOverlap="1" wp14:anchorId="39536B5F" wp14:editId="504AE038">
                <wp:simplePos x="0" y="0"/>
                <wp:positionH relativeFrom="column">
                  <wp:posOffset>-1270</wp:posOffset>
                </wp:positionH>
                <wp:positionV relativeFrom="paragraph">
                  <wp:posOffset>46355</wp:posOffset>
                </wp:positionV>
                <wp:extent cx="132080" cy="116840"/>
                <wp:effectExtent l="0" t="0" r="20320" b="16510"/>
                <wp:wrapNone/>
                <wp:docPr id="9" name="Rectangle 9"/>
                <wp:cNvGraphicFramePr/>
                <a:graphic xmlns:a="http://schemas.openxmlformats.org/drawingml/2006/main">
                  <a:graphicData uri="http://schemas.microsoft.com/office/word/2010/wordprocessingShape">
                    <wps:wsp>
                      <wps:cNvSpPr/>
                      <wps:spPr>
                        <a:xfrm>
                          <a:off x="0" y="0"/>
                          <a:ext cx="132080" cy="1168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BFE25" id="Rectangle 9" o:spid="_x0000_s1026" style="position:absolute;margin-left:-.1pt;margin-top:3.65pt;width:10.4pt;height: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" fillcolor="window" strokecolor="#385d8a" strokeweight="2pt"/>
            </w:pict>
          </mc:Fallback>
        </mc:AlternateContent>
      </w:r>
      <w:r w:rsidRPr="00E71B61">
        <w:rPr>
          <w:rFonts w:ascii="Arial" w:eastAsia="Calibri" w:hAnsi="Arial" w:cs="Arial"/>
          <w:sz w:val="20"/>
          <w:szCs w:val="20"/>
          <w:lang w:val="en-GB"/>
        </w:rPr>
        <w:t xml:space="preserve">     </w:t>
      </w:r>
      <w:r w:rsidRPr="00E71B61">
        <w:rPr>
          <w:rFonts w:ascii="Arial" w:eastAsia="Calibri" w:hAnsi="Arial" w:cs="Arial"/>
          <w:sz w:val="20"/>
          <w:szCs w:val="20"/>
          <w:lang w:val="en-GB"/>
        </w:rPr>
        <w:tab/>
        <w:t>Intend</w:t>
      </w:r>
    </w:p>
    <w:p w:rsidR="00E71B61" w:rsidRP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noProof/>
          <w:color w:val="FFFFFF"/>
          <w:sz w:val="20"/>
          <w:szCs w:val="20"/>
          <w:lang w:val="en-US"/>
        </w:rPr>
        <mc:AlternateContent>
          <mc:Choice Requires="wps">
            <w:drawing>
              <wp:anchor distT="0" distB="0" distL="114300" distR="114300" simplePos="0" relativeHeight="251659264" behindDoc="0" locked="0" layoutInCell="1" allowOverlap="1" wp14:anchorId="6388B3D6" wp14:editId="0E67FD60">
                <wp:simplePos x="0" y="0"/>
                <wp:positionH relativeFrom="column">
                  <wp:posOffset>2034</wp:posOffset>
                </wp:positionH>
                <wp:positionV relativeFrom="paragraph">
                  <wp:posOffset>41910</wp:posOffset>
                </wp:positionV>
                <wp:extent cx="132080" cy="116840"/>
                <wp:effectExtent l="0" t="0" r="20320" b="16510"/>
                <wp:wrapNone/>
                <wp:docPr id="6" name="Rectangle 6"/>
                <wp:cNvGraphicFramePr/>
                <a:graphic xmlns:a="http://schemas.openxmlformats.org/drawingml/2006/main">
                  <a:graphicData uri="http://schemas.microsoft.com/office/word/2010/wordprocessingShape">
                    <wps:wsp>
                      <wps:cNvSpPr/>
                      <wps:spPr>
                        <a:xfrm>
                          <a:off x="0" y="0"/>
                          <a:ext cx="132080" cy="11684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6993B" id="Rectangle 6" o:spid="_x0000_s1026" style="position:absolute;margin-left:.15pt;margin-top:3.3pt;width:10.4pt;height: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" fillcolor="window" strokecolor="#385d8a" strokeweight="2pt"/>
            </w:pict>
          </mc:Fallback>
        </mc:AlternateContent>
      </w:r>
      <w:r w:rsidRPr="00E71B61">
        <w:rPr>
          <w:rFonts w:ascii="Arial" w:eastAsia="Calibri" w:hAnsi="Arial" w:cs="Arial"/>
          <w:sz w:val="20"/>
          <w:szCs w:val="20"/>
          <w:lang w:val="en-GB"/>
        </w:rPr>
        <w:t xml:space="preserve">     </w:t>
      </w:r>
      <w:r w:rsidRPr="00E71B61">
        <w:rPr>
          <w:rFonts w:ascii="Arial" w:eastAsia="Calibri" w:hAnsi="Arial" w:cs="Arial"/>
          <w:sz w:val="20"/>
          <w:szCs w:val="20"/>
          <w:lang w:val="en-GB"/>
        </w:rPr>
        <w:tab/>
        <w:t>Do not intend</w:t>
      </w:r>
    </w:p>
    <w:p w:rsid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(Please tick as appropriate)</w:t>
      </w:r>
    </w:p>
    <w:p w:rsidR="00E71B61" w:rsidRP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rPr>
          <w:rFonts w:ascii="Arial" w:eastAsia="Calibri" w:hAnsi="Arial" w:cs="Arial"/>
          <w:sz w:val="20"/>
          <w:szCs w:val="20"/>
          <w:lang w:val="en-GB"/>
        </w:rPr>
      </w:pPr>
      <w:r w:rsidRPr="00E71B61">
        <w:rPr>
          <w:rFonts w:ascii="Arial" w:eastAsia="Calibri" w:hAnsi="Arial" w:cs="Arial"/>
          <w:sz w:val="20"/>
          <w:szCs w:val="20"/>
          <w:lang w:val="en-GB"/>
        </w:rPr>
        <w:t>to participate in the call for tenders and submit an offer for services according to the terms of the RFP.</w:t>
      </w:r>
    </w:p>
    <w:p w:rsidR="00E71B61" w:rsidRPr="00E71B61" w:rsidRDefault="00E71B61" w:rsidP="00E71B61">
      <w:pPr>
        <w:spacing w:after="0" w:line="240" w:lineRule="auto"/>
        <w:rPr>
          <w:rFonts w:ascii="Arial" w:eastAsia="Calibri" w:hAnsi="Arial" w:cs="Arial"/>
          <w:sz w:val="20"/>
          <w:szCs w:val="20"/>
          <w:lang w:val="en-GB"/>
        </w:rPr>
      </w:pPr>
    </w:p>
    <w:p w:rsidR="00E71B61" w:rsidRPr="00E71B61" w:rsidRDefault="00E71B61" w:rsidP="00E71B61">
      <w:pPr>
        <w:spacing w:after="0" w:line="240" w:lineRule="auto"/>
        <w:rPr>
          <w:rFonts w:ascii="Arial" w:eastAsia="Calibri" w:hAnsi="Arial" w:cs="Arial"/>
          <w:sz w:val="20"/>
          <w:szCs w:val="20"/>
          <w:lang w:val="en-GB"/>
        </w:rPr>
      </w:pPr>
      <w:r w:rsidRPr="00E71B61">
        <w:rPr>
          <w:rFonts w:ascii="Arial" w:eastAsia="Calibri" w:hAnsi="Arial" w:cs="Arial"/>
          <w:sz w:val="20"/>
          <w:szCs w:val="20"/>
          <w:lang w:val="en-GB"/>
        </w:rPr>
        <w:t>We acknowledge that this RFP is confidential, contains privileged information and remains the property of the IPU.</w:t>
      </w:r>
    </w:p>
    <w:p w:rsidR="00E71B61" w:rsidRDefault="00E71B61" w:rsidP="00E71B61">
      <w:pPr>
        <w:spacing w:after="0" w:line="240" w:lineRule="auto"/>
        <w:jc w:val="both"/>
        <w:rPr>
          <w:rFonts w:ascii="Arial" w:eastAsia="Calibri" w:hAnsi="Arial" w:cs="Arial"/>
          <w:sz w:val="20"/>
          <w:szCs w:val="20"/>
          <w:lang w:val="en-GB"/>
        </w:rPr>
      </w:pPr>
    </w:p>
    <w:p w:rsid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Name and Title of Authorized Representative:</w:t>
      </w:r>
    </w:p>
    <w:p w:rsidR="00E71B61" w:rsidRPr="00E71B61" w:rsidRDefault="00E71B61" w:rsidP="00E71B61">
      <w:pPr>
        <w:spacing w:after="0" w:line="240" w:lineRule="auto"/>
        <w:jc w:val="both"/>
        <w:rPr>
          <w:rFonts w:ascii="Arial" w:eastAsia="Calibri" w:hAnsi="Arial" w:cs="Arial"/>
          <w:sz w:val="20"/>
          <w:szCs w:val="20"/>
          <w:lang w:val="en-GB"/>
        </w:rPr>
      </w:pPr>
    </w:p>
    <w:p w:rsidR="00E71B61" w:rsidRDefault="00E71B61" w:rsidP="00E71B61">
      <w:pPr>
        <w:spacing w:after="0" w:line="240" w:lineRule="auto"/>
        <w:jc w:val="both"/>
        <w:rPr>
          <w:rFonts w:ascii="Arial" w:eastAsia="Calibri" w:hAnsi="Arial" w:cs="Arial"/>
          <w:sz w:val="20"/>
          <w:szCs w:val="20"/>
          <w:lang w:val="en-GB"/>
        </w:rPr>
      </w:pPr>
    </w:p>
    <w:p w:rsid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Signature:</w:t>
      </w: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Company Name and Address:</w:t>
      </w: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Telephone No:</w:t>
      </w: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Fax No.:</w:t>
      </w: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Date:</w:t>
      </w:r>
    </w:p>
    <w:p w:rsidR="00E71B61" w:rsidRPr="00E71B61" w:rsidRDefault="00E71B61" w:rsidP="00E71B61">
      <w:pPr>
        <w:spacing w:after="0" w:line="240" w:lineRule="auto"/>
        <w:jc w:val="both"/>
        <w:rPr>
          <w:rFonts w:ascii="Arial" w:eastAsia="Calibri" w:hAnsi="Arial" w:cs="Arial"/>
          <w:sz w:val="20"/>
          <w:szCs w:val="20"/>
          <w:lang w:val="en-GB"/>
        </w:rPr>
      </w:pPr>
    </w:p>
    <w:p w:rsid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p>
    <w:p w:rsidR="00E71B61" w:rsidRPr="00E71B61" w:rsidRDefault="00E71B61" w:rsidP="00E71B61">
      <w:pPr>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 xml:space="preserve">Kindly return this acknowledgment via e-mail to the following address: </w:t>
      </w:r>
      <w:hyperlink r:id="rId8" w:history="1">
        <w:r w:rsidRPr="00E71B61">
          <w:rPr>
            <w:rFonts w:ascii="Arial" w:eastAsia="Calibri" w:hAnsi="Arial" w:cs="Arial"/>
            <w:color w:val="0000FF"/>
            <w:sz w:val="20"/>
            <w:szCs w:val="20"/>
            <w:u w:val="single"/>
            <w:lang w:val="en-GB"/>
          </w:rPr>
          <w:t>alw@ipu.org</w:t>
        </w:r>
      </w:hyperlink>
      <w:r w:rsidRPr="00E71B61">
        <w:rPr>
          <w:rFonts w:ascii="Arial" w:eastAsia="Calibri" w:hAnsi="Arial" w:cs="Arial"/>
          <w:sz w:val="20"/>
          <w:szCs w:val="20"/>
          <w:lang w:val="en-GB"/>
        </w:rPr>
        <w:t xml:space="preserve"> </w:t>
      </w:r>
    </w:p>
    <w:p w:rsidR="00E71B61" w:rsidRPr="00E71B61" w:rsidRDefault="00E71B61" w:rsidP="00E71B61">
      <w:pPr>
        <w:jc w:val="both"/>
        <w:rPr>
          <w:rFonts w:ascii="Calibri" w:eastAsia="Calibri" w:hAnsi="Calibri" w:cs="Times New Roman"/>
          <w:lang w:val="en-GB"/>
        </w:rPr>
      </w:pPr>
      <w:r w:rsidRPr="00E71B61">
        <w:rPr>
          <w:rFonts w:ascii="Calibri" w:eastAsia="Calibri" w:hAnsi="Calibri" w:cs="Times New Roman"/>
          <w:lang w:val="en-GB"/>
        </w:rPr>
        <w:br w:type="page"/>
      </w:r>
    </w:p>
    <w:p w:rsidR="00E71B61" w:rsidRPr="00E71B61" w:rsidRDefault="00E71B61" w:rsidP="00E71B61">
      <w:pPr>
        <w:spacing w:after="0" w:line="240" w:lineRule="auto"/>
        <w:jc w:val="both"/>
        <w:rPr>
          <w:rFonts w:ascii="Arial" w:eastAsia="Calibri" w:hAnsi="Arial" w:cs="Arial"/>
          <w:b/>
          <w:sz w:val="20"/>
          <w:szCs w:val="20"/>
          <w:lang w:val="en-GB"/>
        </w:rPr>
      </w:pPr>
      <w:r w:rsidRPr="00E71B61">
        <w:rPr>
          <w:rFonts w:ascii="Arial" w:eastAsia="Calibri" w:hAnsi="Arial" w:cs="Arial"/>
          <w:b/>
          <w:sz w:val="20"/>
          <w:szCs w:val="20"/>
          <w:lang w:val="en-GB"/>
        </w:rPr>
        <w:lastRenderedPageBreak/>
        <w:t>ANNEX B</w:t>
      </w:r>
    </w:p>
    <w:p w:rsidR="00E71B61" w:rsidRP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spacing w:after="0" w:line="240" w:lineRule="auto"/>
        <w:jc w:val="both"/>
        <w:rPr>
          <w:rFonts w:ascii="Arial" w:eastAsia="Calibri" w:hAnsi="Arial" w:cs="Arial"/>
          <w:b/>
          <w:sz w:val="20"/>
          <w:szCs w:val="20"/>
          <w:lang w:val="en-GB"/>
        </w:rPr>
      </w:pPr>
      <w:r w:rsidRPr="00E71B61">
        <w:rPr>
          <w:rFonts w:ascii="Arial" w:eastAsia="Calibri" w:hAnsi="Arial" w:cs="Arial"/>
          <w:b/>
          <w:sz w:val="20"/>
          <w:szCs w:val="20"/>
          <w:lang w:val="en-GB"/>
        </w:rPr>
        <w:t>TERMS OF REFERENCE</w:t>
      </w:r>
    </w:p>
    <w:p w:rsidR="00E71B61" w:rsidRP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tabs>
          <w:tab w:val="left" w:pos="567"/>
        </w:tabs>
        <w:spacing w:after="0" w:line="240" w:lineRule="auto"/>
        <w:jc w:val="both"/>
        <w:rPr>
          <w:rFonts w:ascii="Arial" w:eastAsia="Calibri" w:hAnsi="Arial" w:cs="Arial"/>
          <w:b/>
          <w:sz w:val="20"/>
          <w:szCs w:val="20"/>
          <w:lang w:val="en-GB"/>
        </w:rPr>
      </w:pPr>
      <w:r w:rsidRPr="00E71B61">
        <w:rPr>
          <w:rFonts w:ascii="Arial" w:eastAsia="Calibri" w:hAnsi="Arial" w:cs="Arial"/>
          <w:b/>
          <w:sz w:val="20"/>
          <w:szCs w:val="20"/>
          <w:lang w:val="en-GB"/>
        </w:rPr>
        <w:t xml:space="preserve">I. </w:t>
      </w:r>
      <w:r w:rsidRPr="00E71B61">
        <w:rPr>
          <w:rFonts w:ascii="Arial" w:eastAsia="Calibri" w:hAnsi="Arial" w:cs="Arial"/>
          <w:b/>
          <w:sz w:val="20"/>
          <w:szCs w:val="20"/>
          <w:lang w:val="en-GB"/>
        </w:rPr>
        <w:tab/>
        <w:t>General</w:t>
      </w:r>
    </w:p>
    <w:p w:rsidR="00E71B61" w:rsidRP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tabs>
          <w:tab w:val="left" w:pos="567"/>
        </w:tabs>
        <w:spacing w:after="0" w:line="240" w:lineRule="auto"/>
        <w:rPr>
          <w:rFonts w:ascii="Arial" w:eastAsia="Calibri" w:hAnsi="Arial" w:cs="Arial"/>
          <w:sz w:val="20"/>
          <w:szCs w:val="20"/>
          <w:lang w:val="en-GB"/>
        </w:rPr>
      </w:pPr>
      <w:r w:rsidRPr="00E71B61">
        <w:rPr>
          <w:rFonts w:ascii="Arial" w:eastAsia="Calibri" w:hAnsi="Arial" w:cs="Arial"/>
          <w:sz w:val="20"/>
          <w:szCs w:val="20"/>
          <w:lang w:val="en-GB"/>
        </w:rPr>
        <w:t xml:space="preserve">1. </w:t>
      </w:r>
      <w:r>
        <w:rPr>
          <w:rFonts w:ascii="Arial" w:eastAsia="Calibri" w:hAnsi="Arial" w:cs="Arial"/>
          <w:sz w:val="20"/>
          <w:szCs w:val="20"/>
          <w:lang w:val="en-GB"/>
        </w:rPr>
        <w:tab/>
      </w:r>
      <w:r w:rsidRPr="00E71B61">
        <w:rPr>
          <w:rFonts w:ascii="Arial" w:eastAsia="Calibri" w:hAnsi="Arial" w:cs="Arial"/>
          <w:sz w:val="20"/>
          <w:szCs w:val="20"/>
          <w:lang w:val="en-GB"/>
        </w:rPr>
        <w:t>The IPU does not guarantee any minimum (or maximum) quantity of work for the Company. The contract will be non-exclusive and the IPU may perform or have performed by others any of the services set forth in the contract whenever it so deems necessary or to be in its best interest. Nothing in or relating to the contract shall be deemed a waiver, express or implied, of the right of the IPU to negotiate special conditions, bonuses or special fares, directly with carriers or suppliers of travel services. The IPU reserves the right to designate the carrier or carriers and routings to be used and the hotels and other services to be obtained, provided that the Company shall not thereby become responsible for a failure to comply with the guarantees set out in the General Conditions (Annex D).</w:t>
      </w:r>
    </w:p>
    <w:p w:rsidR="00E71B61" w:rsidRPr="00E71B61" w:rsidRDefault="00E71B61" w:rsidP="00E71B61">
      <w:pPr>
        <w:tabs>
          <w:tab w:val="left" w:pos="567"/>
        </w:tabs>
        <w:spacing w:after="0" w:line="240" w:lineRule="auto"/>
        <w:rPr>
          <w:rFonts w:ascii="Arial" w:eastAsia="Calibri" w:hAnsi="Arial" w:cs="Arial"/>
          <w:sz w:val="20"/>
          <w:szCs w:val="20"/>
          <w:lang w:val="en-GB"/>
        </w:rPr>
      </w:pPr>
    </w:p>
    <w:p w:rsidR="00E71B61" w:rsidRPr="00E71B61" w:rsidRDefault="00E71B61" w:rsidP="00E71B61">
      <w:pPr>
        <w:tabs>
          <w:tab w:val="left" w:pos="567"/>
        </w:tabs>
        <w:spacing w:after="0" w:line="240" w:lineRule="auto"/>
        <w:rPr>
          <w:rFonts w:ascii="Arial" w:eastAsia="Calibri" w:hAnsi="Arial" w:cs="Arial"/>
          <w:sz w:val="20"/>
          <w:szCs w:val="20"/>
          <w:lang w:val="en-GB"/>
        </w:rPr>
      </w:pPr>
      <w:r>
        <w:rPr>
          <w:rFonts w:ascii="Arial" w:eastAsia="Calibri" w:hAnsi="Arial" w:cs="Arial"/>
          <w:sz w:val="20"/>
          <w:szCs w:val="20"/>
          <w:lang w:val="en-GB"/>
        </w:rPr>
        <w:tab/>
      </w:r>
      <w:r w:rsidRPr="00E71B61">
        <w:rPr>
          <w:rFonts w:ascii="Arial" w:eastAsia="Calibri" w:hAnsi="Arial" w:cs="Arial"/>
          <w:sz w:val="20"/>
          <w:szCs w:val="20"/>
          <w:lang w:val="en-GB"/>
        </w:rPr>
        <w:t xml:space="preserve">Moreover, the IPU may: (a) reject any or all proposals; (b) accept or award a proposal other than the lowest-cost proposal; (c) accept more than one proposal; (d) </w:t>
      </w:r>
      <w:r w:rsidR="001D3195">
        <w:rPr>
          <w:rFonts w:ascii="Arial" w:eastAsia="Calibri" w:hAnsi="Arial" w:cs="Arial"/>
          <w:sz w:val="20"/>
          <w:szCs w:val="20"/>
          <w:lang w:val="en-GB"/>
        </w:rPr>
        <w:t>accept alternate proposals: (e) </w:t>
      </w:r>
      <w:r w:rsidRPr="00E71B61">
        <w:rPr>
          <w:rFonts w:ascii="Arial" w:eastAsia="Calibri" w:hAnsi="Arial" w:cs="Arial"/>
          <w:sz w:val="20"/>
          <w:szCs w:val="20"/>
          <w:lang w:val="en-GB"/>
        </w:rPr>
        <w:t xml:space="preserve">accept part of a proposal; (f) waive informalities and minor irregularities in proposals received; and (g) cancel this RFP. </w:t>
      </w:r>
    </w:p>
    <w:p w:rsidR="00E71B61" w:rsidRPr="00E71B61" w:rsidRDefault="00E71B61" w:rsidP="00E71B61">
      <w:pPr>
        <w:tabs>
          <w:tab w:val="left" w:pos="567"/>
        </w:tabs>
        <w:spacing w:after="0" w:line="240" w:lineRule="auto"/>
        <w:rPr>
          <w:rFonts w:ascii="Arial" w:eastAsia="Calibri" w:hAnsi="Arial" w:cs="Arial"/>
          <w:sz w:val="20"/>
          <w:szCs w:val="20"/>
          <w:lang w:val="en-GB"/>
        </w:rPr>
      </w:pPr>
    </w:p>
    <w:p w:rsidR="00E71B61" w:rsidRPr="00E71B61" w:rsidRDefault="00E71B61" w:rsidP="00E71B61">
      <w:pPr>
        <w:tabs>
          <w:tab w:val="left" w:pos="567"/>
        </w:tabs>
        <w:spacing w:after="0" w:line="240" w:lineRule="auto"/>
        <w:rPr>
          <w:rFonts w:ascii="Arial" w:eastAsia="Calibri" w:hAnsi="Arial" w:cs="Arial"/>
          <w:b/>
          <w:sz w:val="20"/>
          <w:szCs w:val="20"/>
          <w:lang w:val="en-GB"/>
        </w:rPr>
      </w:pPr>
      <w:r w:rsidRPr="00E71B61">
        <w:rPr>
          <w:rFonts w:ascii="Arial" w:eastAsia="Calibri" w:hAnsi="Arial" w:cs="Arial"/>
          <w:b/>
          <w:sz w:val="20"/>
          <w:szCs w:val="20"/>
          <w:lang w:val="en-GB"/>
        </w:rPr>
        <w:t xml:space="preserve">II. </w:t>
      </w:r>
      <w:r w:rsidRPr="00E71B61">
        <w:rPr>
          <w:rFonts w:ascii="Arial" w:eastAsia="Calibri" w:hAnsi="Arial" w:cs="Arial"/>
          <w:b/>
          <w:sz w:val="20"/>
          <w:szCs w:val="20"/>
          <w:lang w:val="en-GB"/>
        </w:rPr>
        <w:tab/>
        <w:t>Duration</w:t>
      </w:r>
    </w:p>
    <w:p w:rsidR="00E71B61" w:rsidRPr="00E71B61" w:rsidRDefault="00E71B61" w:rsidP="00E71B61">
      <w:pPr>
        <w:tabs>
          <w:tab w:val="left" w:pos="567"/>
        </w:tabs>
        <w:spacing w:after="0" w:line="240" w:lineRule="auto"/>
        <w:rPr>
          <w:rFonts w:ascii="Arial" w:eastAsia="Calibri" w:hAnsi="Arial" w:cs="Arial"/>
          <w:b/>
          <w:sz w:val="20"/>
          <w:szCs w:val="20"/>
          <w:lang w:val="en-GB"/>
        </w:rPr>
      </w:pPr>
    </w:p>
    <w:p w:rsidR="00E71B61" w:rsidRPr="00E71B61" w:rsidRDefault="00E71B61" w:rsidP="00E71B61">
      <w:pPr>
        <w:tabs>
          <w:tab w:val="left" w:pos="567"/>
        </w:tabs>
        <w:spacing w:after="0" w:line="240" w:lineRule="auto"/>
        <w:rPr>
          <w:rFonts w:ascii="Arial" w:eastAsia="Calibri" w:hAnsi="Arial" w:cs="Arial"/>
          <w:sz w:val="20"/>
          <w:szCs w:val="20"/>
          <w:lang w:val="en-GB"/>
        </w:rPr>
      </w:pPr>
      <w:r w:rsidRPr="00E71B61">
        <w:rPr>
          <w:rFonts w:ascii="Arial" w:eastAsia="Calibri" w:hAnsi="Arial" w:cs="Arial"/>
          <w:sz w:val="20"/>
          <w:szCs w:val="20"/>
          <w:lang w:val="en-GB"/>
        </w:rPr>
        <w:t xml:space="preserve">2. </w:t>
      </w:r>
      <w:r>
        <w:rPr>
          <w:rFonts w:ascii="Arial" w:eastAsia="Calibri" w:hAnsi="Arial" w:cs="Arial"/>
          <w:sz w:val="20"/>
          <w:szCs w:val="20"/>
          <w:lang w:val="en-GB"/>
        </w:rPr>
        <w:tab/>
      </w:r>
      <w:r w:rsidR="00AA3B0E">
        <w:rPr>
          <w:rFonts w:ascii="Arial" w:eastAsia="Calibri" w:hAnsi="Arial" w:cs="Arial"/>
          <w:sz w:val="20"/>
          <w:szCs w:val="20"/>
          <w:lang w:val="en-GB"/>
        </w:rPr>
        <w:t>The contract shall last for three</w:t>
      </w:r>
      <w:r w:rsidRPr="00E71B61">
        <w:rPr>
          <w:rFonts w:ascii="Arial" w:eastAsia="Calibri" w:hAnsi="Arial" w:cs="Arial"/>
          <w:sz w:val="20"/>
          <w:szCs w:val="20"/>
          <w:lang w:val="en-GB"/>
        </w:rPr>
        <w:t xml:space="preserve"> (3) years, renewable by tacit agreement, unless terminated earlier.</w:t>
      </w:r>
    </w:p>
    <w:p w:rsidR="00E71B61" w:rsidRP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tabs>
          <w:tab w:val="left" w:pos="567"/>
        </w:tabs>
        <w:spacing w:after="0" w:line="240" w:lineRule="auto"/>
        <w:jc w:val="both"/>
        <w:rPr>
          <w:rFonts w:ascii="Arial" w:eastAsia="Calibri" w:hAnsi="Arial" w:cs="Arial"/>
          <w:b/>
          <w:sz w:val="20"/>
          <w:szCs w:val="20"/>
          <w:lang w:val="en-GB"/>
        </w:rPr>
      </w:pPr>
      <w:r w:rsidRPr="00E71B61">
        <w:rPr>
          <w:rFonts w:ascii="Arial" w:eastAsia="Calibri" w:hAnsi="Arial" w:cs="Arial"/>
          <w:b/>
          <w:sz w:val="20"/>
          <w:szCs w:val="20"/>
          <w:lang w:val="en-GB"/>
        </w:rPr>
        <w:t xml:space="preserve">III. </w:t>
      </w:r>
      <w:r>
        <w:rPr>
          <w:rFonts w:ascii="Arial" w:eastAsia="Calibri" w:hAnsi="Arial" w:cs="Arial"/>
          <w:b/>
          <w:sz w:val="20"/>
          <w:szCs w:val="20"/>
          <w:lang w:val="en-GB"/>
        </w:rPr>
        <w:tab/>
      </w:r>
      <w:r w:rsidRPr="00E71B61">
        <w:rPr>
          <w:rFonts w:ascii="Arial" w:eastAsia="Calibri" w:hAnsi="Arial" w:cs="Arial"/>
          <w:b/>
          <w:sz w:val="20"/>
          <w:szCs w:val="20"/>
          <w:lang w:val="en-GB"/>
        </w:rPr>
        <w:t>Duties</w:t>
      </w:r>
    </w:p>
    <w:p w:rsidR="00E71B61" w:rsidRPr="00E71B61" w:rsidRDefault="00E71B61" w:rsidP="00E71B61">
      <w:pPr>
        <w:spacing w:after="0" w:line="240" w:lineRule="auto"/>
        <w:jc w:val="both"/>
        <w:rPr>
          <w:rFonts w:ascii="Arial" w:eastAsia="Calibri" w:hAnsi="Arial" w:cs="Arial"/>
          <w:b/>
          <w:sz w:val="20"/>
          <w:szCs w:val="20"/>
          <w:lang w:val="en-GB"/>
        </w:rPr>
      </w:pPr>
    </w:p>
    <w:p w:rsidR="00E71B61" w:rsidRPr="00E71B61" w:rsidRDefault="00E71B61" w:rsidP="00E71B61">
      <w:pPr>
        <w:tabs>
          <w:tab w:val="left" w:pos="567"/>
        </w:tabs>
        <w:spacing w:after="0" w:line="240" w:lineRule="auto"/>
        <w:jc w:val="both"/>
        <w:rPr>
          <w:rFonts w:ascii="Arial" w:eastAsia="Calibri" w:hAnsi="Arial" w:cs="Arial"/>
          <w:sz w:val="20"/>
          <w:szCs w:val="20"/>
          <w:lang w:val="en-GB"/>
        </w:rPr>
      </w:pPr>
      <w:r w:rsidRPr="00E71B61">
        <w:rPr>
          <w:rFonts w:ascii="Arial" w:eastAsia="Calibri" w:hAnsi="Arial" w:cs="Arial"/>
          <w:sz w:val="20"/>
          <w:szCs w:val="20"/>
          <w:lang w:val="en-GB"/>
        </w:rPr>
        <w:t xml:space="preserve">3. </w:t>
      </w:r>
      <w:r>
        <w:rPr>
          <w:rFonts w:ascii="Arial" w:eastAsia="Calibri" w:hAnsi="Arial" w:cs="Arial"/>
          <w:sz w:val="20"/>
          <w:szCs w:val="20"/>
          <w:lang w:val="en-GB"/>
        </w:rPr>
        <w:tab/>
      </w:r>
      <w:r w:rsidRPr="00E71B61">
        <w:rPr>
          <w:rFonts w:ascii="Arial" w:eastAsia="Calibri" w:hAnsi="Arial" w:cs="Arial"/>
          <w:sz w:val="20"/>
          <w:szCs w:val="20"/>
          <w:lang w:val="en-GB"/>
        </w:rPr>
        <w:t>The Travel Agent shall:</w:t>
      </w:r>
    </w:p>
    <w:p w:rsidR="00E71B61" w:rsidRPr="00E71B61" w:rsidRDefault="00E71B61" w:rsidP="00E71B61">
      <w:pPr>
        <w:spacing w:after="0" w:line="240" w:lineRule="auto"/>
        <w:rPr>
          <w:rFonts w:ascii="Arial" w:eastAsia="Calibri" w:hAnsi="Arial" w:cs="Arial"/>
          <w:sz w:val="20"/>
          <w:szCs w:val="20"/>
          <w:lang w:val="en-GB"/>
        </w:rPr>
      </w:pPr>
    </w:p>
    <w:p w:rsidR="00E71B61" w:rsidRPr="00E71B61" w:rsidRDefault="00E71B61" w:rsidP="00062C24">
      <w:pPr>
        <w:numPr>
          <w:ilvl w:val="0"/>
          <w:numId w:val="13"/>
        </w:numPr>
        <w:spacing w:after="120" w:line="240" w:lineRule="auto"/>
        <w:ind w:left="1134" w:hanging="567"/>
        <w:rPr>
          <w:rFonts w:ascii="Arial" w:eastAsia="Calibri" w:hAnsi="Arial" w:cs="Arial"/>
          <w:sz w:val="20"/>
          <w:szCs w:val="20"/>
          <w:lang w:val="en-GB"/>
        </w:rPr>
      </w:pPr>
      <w:r w:rsidRPr="00E71B61">
        <w:rPr>
          <w:rFonts w:ascii="Arial" w:eastAsia="Calibri" w:hAnsi="Arial" w:cs="Arial"/>
          <w:sz w:val="20"/>
          <w:szCs w:val="20"/>
          <w:lang w:val="en-GB"/>
        </w:rPr>
        <w:t>Continuously be available during normal business hours between 9 a.m. and 6 p.m. (Geneva time), Monday to Friday or as agreed, to attend to the IPU's travel requirements.</w:t>
      </w:r>
    </w:p>
    <w:p w:rsidR="00E71B61" w:rsidRPr="00E71B61" w:rsidRDefault="00E71B61" w:rsidP="00062C24">
      <w:pPr>
        <w:numPr>
          <w:ilvl w:val="0"/>
          <w:numId w:val="13"/>
        </w:numPr>
        <w:spacing w:after="120" w:line="240" w:lineRule="auto"/>
        <w:ind w:left="1134" w:hanging="567"/>
        <w:rPr>
          <w:rFonts w:ascii="Arial" w:eastAsia="Calibri" w:hAnsi="Arial" w:cs="Arial"/>
          <w:sz w:val="20"/>
          <w:szCs w:val="20"/>
          <w:lang w:val="en-GB"/>
        </w:rPr>
      </w:pPr>
      <w:r w:rsidRPr="00E71B61">
        <w:rPr>
          <w:rFonts w:ascii="Arial" w:eastAsia="Calibri" w:hAnsi="Arial" w:cs="Arial"/>
          <w:sz w:val="20"/>
          <w:szCs w:val="20"/>
          <w:lang w:val="en-GB"/>
        </w:rPr>
        <w:t>Perform in French or English (proficiency level).</w:t>
      </w:r>
    </w:p>
    <w:p w:rsidR="00E71B61" w:rsidRPr="00E71B61" w:rsidRDefault="00E71B61" w:rsidP="00062C24">
      <w:pPr>
        <w:numPr>
          <w:ilvl w:val="0"/>
          <w:numId w:val="13"/>
        </w:numPr>
        <w:spacing w:after="120" w:line="240" w:lineRule="auto"/>
        <w:ind w:left="1134" w:hanging="567"/>
        <w:rPr>
          <w:rFonts w:ascii="Arial" w:eastAsia="Calibri" w:hAnsi="Arial" w:cs="Arial"/>
          <w:sz w:val="20"/>
          <w:szCs w:val="20"/>
          <w:lang w:val="en-GB"/>
        </w:rPr>
      </w:pPr>
      <w:r w:rsidRPr="00E71B61">
        <w:rPr>
          <w:rFonts w:ascii="Arial" w:eastAsia="Calibri" w:hAnsi="Arial" w:cs="Arial"/>
          <w:sz w:val="20"/>
          <w:szCs w:val="20"/>
          <w:lang w:val="en-GB"/>
        </w:rPr>
        <w:t>Complete and use IATA airlines and low-cost carriers or equivalent experience.</w:t>
      </w:r>
    </w:p>
    <w:p w:rsidR="00E71B61" w:rsidRPr="00E71B61" w:rsidRDefault="00E71B61" w:rsidP="00062C24">
      <w:pPr>
        <w:numPr>
          <w:ilvl w:val="0"/>
          <w:numId w:val="13"/>
        </w:numPr>
        <w:spacing w:after="120" w:line="240" w:lineRule="auto"/>
        <w:ind w:left="1134" w:hanging="567"/>
        <w:rPr>
          <w:rFonts w:ascii="Arial" w:eastAsia="Calibri" w:hAnsi="Arial" w:cs="Arial"/>
          <w:sz w:val="20"/>
          <w:szCs w:val="20"/>
          <w:lang w:val="en-GB"/>
        </w:rPr>
      </w:pPr>
      <w:r w:rsidRPr="00E71B61">
        <w:rPr>
          <w:rFonts w:ascii="Arial" w:eastAsia="Calibri" w:hAnsi="Arial" w:cs="Arial"/>
          <w:sz w:val="20"/>
          <w:szCs w:val="20"/>
          <w:lang w:val="en-GB"/>
        </w:rPr>
        <w:t>Have a Travel Manager responsible for the IPU account and qualified and competent staff in order to accommodate the IPU's needs.</w:t>
      </w:r>
    </w:p>
    <w:p w:rsidR="00E71B61" w:rsidRPr="00E71B61" w:rsidRDefault="00E71B61" w:rsidP="00062C24">
      <w:pPr>
        <w:numPr>
          <w:ilvl w:val="0"/>
          <w:numId w:val="13"/>
        </w:numPr>
        <w:spacing w:after="120" w:line="240" w:lineRule="auto"/>
        <w:ind w:left="1134" w:hanging="567"/>
        <w:rPr>
          <w:rFonts w:ascii="Arial" w:eastAsia="Calibri" w:hAnsi="Arial" w:cs="Arial"/>
          <w:sz w:val="20"/>
          <w:szCs w:val="20"/>
          <w:lang w:val="en-GB"/>
        </w:rPr>
      </w:pPr>
      <w:r w:rsidRPr="00E71B61">
        <w:rPr>
          <w:rFonts w:ascii="Arial" w:eastAsia="Calibri" w:hAnsi="Arial" w:cs="Arial"/>
          <w:sz w:val="20"/>
          <w:szCs w:val="20"/>
          <w:lang w:val="en-GB"/>
        </w:rPr>
        <w:t xml:space="preserve">Have an adequate number of </w:t>
      </w:r>
      <w:proofErr w:type="gramStart"/>
      <w:r w:rsidRPr="00E71B61">
        <w:rPr>
          <w:rFonts w:ascii="Arial" w:eastAsia="Calibri" w:hAnsi="Arial" w:cs="Arial"/>
          <w:sz w:val="20"/>
          <w:szCs w:val="20"/>
          <w:lang w:val="en-GB"/>
        </w:rPr>
        <w:t>staff</w:t>
      </w:r>
      <w:proofErr w:type="gramEnd"/>
      <w:r w:rsidRPr="00E71B61">
        <w:rPr>
          <w:rFonts w:ascii="Arial" w:eastAsia="Calibri" w:hAnsi="Arial" w:cs="Arial"/>
          <w:sz w:val="20"/>
          <w:szCs w:val="20"/>
          <w:lang w:val="en-GB"/>
        </w:rPr>
        <w:t xml:space="preserve"> to meet the IPU's requirements.</w:t>
      </w:r>
    </w:p>
    <w:p w:rsidR="00E71B61" w:rsidRDefault="00E71B61" w:rsidP="00062C24">
      <w:pPr>
        <w:numPr>
          <w:ilvl w:val="1"/>
          <w:numId w:val="13"/>
        </w:numPr>
        <w:spacing w:after="0" w:line="240" w:lineRule="auto"/>
        <w:ind w:left="1701" w:hanging="567"/>
        <w:contextualSpacing/>
        <w:rPr>
          <w:rFonts w:ascii="Arial" w:eastAsia="Calibri" w:hAnsi="Arial" w:cs="Arial"/>
          <w:sz w:val="20"/>
          <w:szCs w:val="20"/>
          <w:lang w:val="en-GB"/>
        </w:rPr>
      </w:pPr>
      <w:r w:rsidRPr="00E71B61">
        <w:rPr>
          <w:rFonts w:ascii="Arial" w:eastAsia="Calibri" w:hAnsi="Arial" w:cs="Arial"/>
          <w:sz w:val="20"/>
          <w:szCs w:val="20"/>
          <w:lang w:val="en-GB"/>
        </w:rPr>
        <w:t>Minimum experience would be required as a threshold for each of the following positions. As a result, the following Quality Standards must be met:</w:t>
      </w:r>
    </w:p>
    <w:p w:rsidR="00E71B61" w:rsidRPr="00E71B61" w:rsidRDefault="00E71B61" w:rsidP="00E71B61">
      <w:pPr>
        <w:spacing w:after="0" w:line="240" w:lineRule="auto"/>
        <w:ind w:left="1788"/>
        <w:contextualSpacing/>
        <w:rPr>
          <w:rFonts w:ascii="Arial" w:eastAsia="Calibri" w:hAnsi="Arial" w:cs="Arial"/>
          <w:sz w:val="20"/>
          <w:szCs w:val="20"/>
          <w:lang w:val="en-GB"/>
        </w:rPr>
      </w:pPr>
    </w:p>
    <w:p w:rsidR="00E71B61" w:rsidRPr="00E71B61" w:rsidRDefault="00C42139" w:rsidP="00604D74">
      <w:pPr>
        <w:tabs>
          <w:tab w:val="left" w:pos="2268"/>
        </w:tabs>
        <w:spacing w:after="120" w:line="240" w:lineRule="auto"/>
        <w:ind w:left="2268" w:hanging="567"/>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E71B61">
        <w:rPr>
          <w:rFonts w:ascii="Arial" w:eastAsia="Calibri" w:hAnsi="Arial" w:cs="Arial"/>
          <w:sz w:val="20"/>
          <w:szCs w:val="20"/>
          <w:lang w:val="en-GB"/>
        </w:rPr>
        <w:t xml:space="preserve">Branch Manager - Minimum 8 years’ travel industry experience; minimum 4 years’ prior experience in managing or supervising a Business Travel Centre or a Travel Agency; familiarity with Prior CRS/Automated Accounting System training programmes/techniques </w:t>
      </w:r>
    </w:p>
    <w:p w:rsidR="00E71B61" w:rsidRPr="00E71B61" w:rsidRDefault="00C42139" w:rsidP="00604D74">
      <w:pPr>
        <w:tabs>
          <w:tab w:val="left" w:pos="2268"/>
        </w:tabs>
        <w:spacing w:after="120" w:line="240" w:lineRule="auto"/>
        <w:ind w:left="2268" w:hanging="567"/>
        <w:rPr>
          <w:rFonts w:ascii="Arial" w:eastAsia="Calibri" w:hAnsi="Arial" w:cs="Arial"/>
          <w:sz w:val="20"/>
          <w:szCs w:val="20"/>
          <w:lang w:val="en-GB"/>
        </w:rPr>
      </w:pPr>
      <w:r>
        <w:rPr>
          <w:rFonts w:ascii="Arial" w:eastAsia="Calibri" w:hAnsi="Arial" w:cs="Arial"/>
          <w:sz w:val="20"/>
          <w:szCs w:val="20"/>
          <w:lang w:val="en-GB"/>
        </w:rPr>
        <w:t>(ii)</w:t>
      </w:r>
      <w:r>
        <w:rPr>
          <w:rFonts w:ascii="Arial" w:eastAsia="Calibri" w:hAnsi="Arial" w:cs="Arial"/>
          <w:sz w:val="20"/>
          <w:szCs w:val="20"/>
          <w:lang w:val="en-GB"/>
        </w:rPr>
        <w:tab/>
      </w:r>
      <w:r w:rsidR="00E71B61" w:rsidRPr="00E71B61">
        <w:rPr>
          <w:rFonts w:ascii="Arial" w:eastAsia="Calibri" w:hAnsi="Arial" w:cs="Arial"/>
          <w:sz w:val="20"/>
          <w:szCs w:val="20"/>
          <w:lang w:val="en-GB"/>
        </w:rPr>
        <w:t>Supervisor - Minimum 5 years’ corporate travel experience, Prior CRS/Automated Accounting System experience.</w:t>
      </w:r>
    </w:p>
    <w:p w:rsidR="00E71B61" w:rsidRPr="00E71B61" w:rsidRDefault="00C42139" w:rsidP="00604D74">
      <w:pPr>
        <w:tabs>
          <w:tab w:val="left" w:pos="2268"/>
        </w:tabs>
        <w:spacing w:after="120" w:line="240" w:lineRule="auto"/>
        <w:ind w:left="2268" w:hanging="567"/>
        <w:rPr>
          <w:rFonts w:ascii="Arial" w:eastAsia="Calibri" w:hAnsi="Arial" w:cs="Arial"/>
          <w:sz w:val="20"/>
          <w:szCs w:val="20"/>
          <w:lang w:val="en-GB"/>
        </w:rPr>
      </w:pPr>
      <w:r>
        <w:rPr>
          <w:rFonts w:ascii="Arial" w:eastAsia="Calibri" w:hAnsi="Arial" w:cs="Arial"/>
          <w:sz w:val="20"/>
          <w:szCs w:val="20"/>
          <w:lang w:val="en-GB"/>
        </w:rPr>
        <w:t>(iii)</w:t>
      </w:r>
      <w:r>
        <w:rPr>
          <w:rFonts w:ascii="Arial" w:eastAsia="Calibri" w:hAnsi="Arial" w:cs="Arial"/>
          <w:sz w:val="20"/>
          <w:szCs w:val="20"/>
          <w:lang w:val="en-GB"/>
        </w:rPr>
        <w:tab/>
      </w:r>
      <w:r w:rsidR="00E71B61" w:rsidRPr="00E71B61">
        <w:rPr>
          <w:rFonts w:ascii="Arial" w:eastAsia="Calibri" w:hAnsi="Arial" w:cs="Arial"/>
          <w:sz w:val="20"/>
          <w:szCs w:val="20"/>
          <w:lang w:val="en-GB"/>
        </w:rPr>
        <w:t>Travel Counsellor - Minimum 2 years’ corporate travel experience after completion of travel agency apprenticeship or equivalent training, Proficiency in CRS equipment.</w:t>
      </w:r>
    </w:p>
    <w:p w:rsidR="00E71B61" w:rsidRPr="00C42139" w:rsidRDefault="00E71B61" w:rsidP="00062C24">
      <w:pPr>
        <w:numPr>
          <w:ilvl w:val="0"/>
          <w:numId w:val="13"/>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Staff Recruitment and servicing (information): Continuously update its staff list by location, including direct telephone numbers and fax/e-mail numbers, including the code of each travel counsellor.</w:t>
      </w:r>
    </w:p>
    <w:p w:rsidR="00E71B61" w:rsidRPr="00E71B61" w:rsidRDefault="00E71B61" w:rsidP="00062C24">
      <w:pPr>
        <w:numPr>
          <w:ilvl w:val="0"/>
          <w:numId w:val="13"/>
        </w:numPr>
        <w:spacing w:after="120" w:line="240" w:lineRule="auto"/>
        <w:ind w:left="1134" w:hanging="567"/>
        <w:rPr>
          <w:rFonts w:ascii="Arial" w:eastAsia="Calibri" w:hAnsi="Arial" w:cs="Arial"/>
          <w:sz w:val="20"/>
          <w:szCs w:val="20"/>
          <w:lang w:val="en-GB"/>
        </w:rPr>
      </w:pPr>
      <w:r w:rsidRPr="00E71B61">
        <w:rPr>
          <w:rFonts w:ascii="Arial" w:eastAsia="Calibri" w:hAnsi="Arial" w:cs="Arial"/>
          <w:sz w:val="20"/>
          <w:szCs w:val="20"/>
          <w:lang w:val="en-GB"/>
        </w:rPr>
        <w:t>Cater to IPU travel, which may originate in Switzerland, or elsewhere, upon instruction from an authorized contact person at Headquarters. Al</w:t>
      </w:r>
      <w:r w:rsidR="00C42139">
        <w:rPr>
          <w:rFonts w:ascii="Arial" w:eastAsia="Calibri" w:hAnsi="Arial" w:cs="Arial"/>
          <w:sz w:val="20"/>
          <w:szCs w:val="20"/>
          <w:lang w:val="en-GB"/>
        </w:rPr>
        <w:t>l transactions (reservations, e</w:t>
      </w:r>
      <w:r w:rsidR="00C42139">
        <w:rPr>
          <w:rFonts w:ascii="Arial" w:eastAsia="Calibri" w:hAnsi="Arial" w:cs="Arial"/>
          <w:sz w:val="20"/>
          <w:szCs w:val="20"/>
          <w:lang w:val="en-GB"/>
        </w:rPr>
        <w:noBreakHyphen/>
      </w:r>
      <w:r w:rsidRPr="00E71B61">
        <w:rPr>
          <w:rFonts w:ascii="Arial" w:eastAsia="Calibri" w:hAnsi="Arial" w:cs="Arial"/>
          <w:sz w:val="20"/>
          <w:szCs w:val="20"/>
          <w:lang w:val="en-GB"/>
        </w:rPr>
        <w:t>ticketing) shall be handled by Travel Agent Staff in Geneva.</w:t>
      </w:r>
    </w:p>
    <w:p w:rsidR="00E71B61" w:rsidRPr="00E71B61" w:rsidRDefault="00E71B61" w:rsidP="00062C24">
      <w:pPr>
        <w:numPr>
          <w:ilvl w:val="0"/>
          <w:numId w:val="13"/>
        </w:numPr>
        <w:spacing w:after="120" w:line="240" w:lineRule="auto"/>
        <w:ind w:left="1134" w:hanging="567"/>
        <w:rPr>
          <w:rFonts w:ascii="Arial" w:eastAsia="Calibri" w:hAnsi="Arial" w:cs="Arial"/>
          <w:sz w:val="20"/>
          <w:szCs w:val="20"/>
          <w:lang w:val="en-GB"/>
        </w:rPr>
      </w:pPr>
      <w:r w:rsidRPr="00E71B61">
        <w:rPr>
          <w:rFonts w:ascii="Arial" w:eastAsia="Calibri" w:hAnsi="Arial" w:cs="Arial"/>
          <w:sz w:val="20"/>
          <w:szCs w:val="20"/>
          <w:lang w:val="en-GB"/>
        </w:rPr>
        <w:lastRenderedPageBreak/>
        <w:t>Have the necessary equipment to enable efficient communication between the IPU and the Travel Agent, such as Internet and other facilities, as well as any other office equipment necessary for the provision of services to the IPU.</w:t>
      </w:r>
    </w:p>
    <w:p w:rsidR="00E71B61" w:rsidRPr="00E71B61" w:rsidRDefault="00E71B61" w:rsidP="00062C24">
      <w:pPr>
        <w:numPr>
          <w:ilvl w:val="0"/>
          <w:numId w:val="13"/>
        </w:numPr>
        <w:spacing w:after="120" w:line="240" w:lineRule="auto"/>
        <w:ind w:left="1134" w:hanging="567"/>
        <w:rPr>
          <w:rFonts w:ascii="Arial" w:eastAsia="Calibri" w:hAnsi="Arial" w:cs="Arial"/>
          <w:sz w:val="20"/>
          <w:szCs w:val="20"/>
          <w:lang w:val="en-GB"/>
        </w:rPr>
      </w:pPr>
      <w:r w:rsidRPr="00E71B61">
        <w:rPr>
          <w:rFonts w:ascii="Arial" w:eastAsia="Calibri" w:hAnsi="Arial" w:cs="Arial"/>
          <w:sz w:val="20"/>
          <w:szCs w:val="20"/>
          <w:lang w:val="en-GB"/>
        </w:rPr>
        <w:t>Use one global Computer Reservation System (CRS) widely used in the Swiss and world travel market and offers an online reservation site.</w:t>
      </w:r>
    </w:p>
    <w:p w:rsidR="00E71B61" w:rsidRPr="00C42139" w:rsidRDefault="00E71B61" w:rsidP="00E71B61">
      <w:pPr>
        <w:spacing w:after="0" w:line="240" w:lineRule="auto"/>
        <w:ind w:left="1418" w:hanging="710"/>
        <w:rPr>
          <w:rFonts w:ascii="Arial" w:eastAsia="Calibri" w:hAnsi="Arial" w:cs="Arial"/>
          <w:sz w:val="20"/>
          <w:szCs w:val="20"/>
          <w:lang w:val="en-GB"/>
        </w:rPr>
      </w:pPr>
    </w:p>
    <w:p w:rsidR="00E71B61" w:rsidRPr="00C42139" w:rsidRDefault="00E71B61" w:rsidP="00C42139">
      <w:pPr>
        <w:tabs>
          <w:tab w:val="left" w:pos="567"/>
        </w:tabs>
        <w:spacing w:after="0" w:line="240" w:lineRule="auto"/>
        <w:jc w:val="both"/>
        <w:rPr>
          <w:rFonts w:ascii="Arial" w:eastAsia="Calibri" w:hAnsi="Arial" w:cs="Arial"/>
          <w:b/>
          <w:sz w:val="20"/>
          <w:szCs w:val="20"/>
          <w:lang w:val="en-GB"/>
        </w:rPr>
      </w:pPr>
      <w:r w:rsidRPr="00C42139">
        <w:rPr>
          <w:rFonts w:ascii="Arial" w:eastAsia="Calibri" w:hAnsi="Arial" w:cs="Arial"/>
          <w:b/>
          <w:sz w:val="20"/>
          <w:szCs w:val="20"/>
          <w:lang w:val="en-GB"/>
        </w:rPr>
        <w:t xml:space="preserve">IV. </w:t>
      </w:r>
      <w:r w:rsidR="00C42139">
        <w:rPr>
          <w:rFonts w:ascii="Arial" w:eastAsia="Calibri" w:hAnsi="Arial" w:cs="Arial"/>
          <w:b/>
          <w:sz w:val="20"/>
          <w:szCs w:val="20"/>
          <w:lang w:val="en-GB"/>
        </w:rPr>
        <w:tab/>
      </w:r>
      <w:r w:rsidRPr="00C42139">
        <w:rPr>
          <w:rFonts w:ascii="Arial" w:eastAsia="Calibri" w:hAnsi="Arial" w:cs="Arial"/>
          <w:b/>
          <w:sz w:val="20"/>
          <w:szCs w:val="20"/>
          <w:lang w:val="en-GB"/>
        </w:rPr>
        <w:t xml:space="preserve">Travel arrangements </w:t>
      </w:r>
    </w:p>
    <w:p w:rsidR="00E71B61" w:rsidRPr="00C42139" w:rsidRDefault="00E71B61" w:rsidP="00E71B61">
      <w:pPr>
        <w:spacing w:after="0" w:line="240" w:lineRule="auto"/>
        <w:jc w:val="both"/>
        <w:rPr>
          <w:rFonts w:ascii="Arial" w:eastAsia="Calibri" w:hAnsi="Arial" w:cs="Arial"/>
          <w:b/>
          <w:sz w:val="20"/>
          <w:szCs w:val="20"/>
          <w:lang w:val="en-GB"/>
        </w:rPr>
      </w:pPr>
    </w:p>
    <w:p w:rsidR="00E71B61" w:rsidRPr="00C42139" w:rsidRDefault="00E71B61" w:rsidP="00C42139">
      <w:pPr>
        <w:tabs>
          <w:tab w:val="left" w:pos="567"/>
        </w:tabs>
        <w:spacing w:after="0" w:line="240" w:lineRule="auto"/>
        <w:rPr>
          <w:rFonts w:ascii="Arial" w:eastAsia="Calibri" w:hAnsi="Arial" w:cs="Arial"/>
          <w:sz w:val="20"/>
          <w:szCs w:val="20"/>
          <w:lang w:val="en-GB"/>
        </w:rPr>
      </w:pPr>
      <w:r w:rsidRPr="00C42139">
        <w:rPr>
          <w:rFonts w:ascii="Arial" w:eastAsia="Calibri" w:hAnsi="Arial" w:cs="Arial"/>
          <w:sz w:val="20"/>
          <w:szCs w:val="20"/>
          <w:lang w:val="en-GB"/>
        </w:rPr>
        <w:t xml:space="preserve">4. </w:t>
      </w:r>
      <w:r w:rsidR="00C42139">
        <w:rPr>
          <w:rFonts w:ascii="Arial" w:eastAsia="Calibri" w:hAnsi="Arial" w:cs="Arial"/>
          <w:sz w:val="20"/>
          <w:szCs w:val="20"/>
          <w:lang w:val="en-GB"/>
        </w:rPr>
        <w:tab/>
      </w:r>
      <w:r w:rsidRPr="00C42139">
        <w:rPr>
          <w:rFonts w:ascii="Arial" w:eastAsia="Calibri" w:hAnsi="Arial" w:cs="Arial"/>
          <w:sz w:val="20"/>
          <w:szCs w:val="20"/>
          <w:lang w:val="en-GB"/>
        </w:rPr>
        <w:t>The Travel Agent shall be required to:</w:t>
      </w:r>
    </w:p>
    <w:p w:rsidR="00E71B61" w:rsidRPr="00C42139" w:rsidRDefault="00E71B61" w:rsidP="00C42139">
      <w:pPr>
        <w:spacing w:after="0" w:line="240" w:lineRule="auto"/>
        <w:rPr>
          <w:rFonts w:ascii="Arial" w:eastAsia="Calibri" w:hAnsi="Arial" w:cs="Arial"/>
          <w:sz w:val="20"/>
          <w:szCs w:val="20"/>
          <w:lang w:val="en-GB"/>
        </w:rPr>
      </w:pPr>
    </w:p>
    <w:p w:rsidR="00E71B61" w:rsidRPr="00C42139" w:rsidRDefault="00E71B61" w:rsidP="00062C24">
      <w:pPr>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Provide advice on best value for money fares and itineraries, provide options (looking at a minimum of three different airlines), and obtain pre-reservations.</w:t>
      </w:r>
    </w:p>
    <w:p w:rsidR="00E71B61" w:rsidRPr="00C42139" w:rsidRDefault="00C42139" w:rsidP="00C42139">
      <w:pPr>
        <w:spacing w:after="120" w:line="240" w:lineRule="auto"/>
        <w:ind w:left="1134" w:hanging="567"/>
        <w:rPr>
          <w:rFonts w:ascii="Arial" w:eastAsia="Calibri" w:hAnsi="Arial" w:cs="Arial"/>
          <w:sz w:val="20"/>
          <w:szCs w:val="20"/>
          <w:lang w:val="en-GB"/>
        </w:rPr>
      </w:pPr>
      <w:r>
        <w:rPr>
          <w:rFonts w:ascii="Arial" w:eastAsia="Calibri" w:hAnsi="Arial" w:cs="Arial"/>
          <w:sz w:val="20"/>
          <w:szCs w:val="20"/>
          <w:lang w:val="en-GB"/>
        </w:rPr>
        <w:tab/>
      </w:r>
      <w:r w:rsidR="00E71B61" w:rsidRPr="00C42139">
        <w:rPr>
          <w:rFonts w:ascii="Arial" w:eastAsia="Calibri" w:hAnsi="Arial" w:cs="Arial"/>
          <w:sz w:val="20"/>
          <w:szCs w:val="20"/>
          <w:lang w:val="en-GB"/>
        </w:rPr>
        <w:t xml:space="preserve">Obtain confirmed transportation reservations and issue and deliver transportation tickets for air, rail or bus for the IPU, in accordance with instructions from authorized IPU contact and IPU travel Rules and Regulations. Fares </w:t>
      </w:r>
      <w:proofErr w:type="gramStart"/>
      <w:r w:rsidR="00E71B61" w:rsidRPr="00C42139">
        <w:rPr>
          <w:rFonts w:ascii="Arial" w:eastAsia="Calibri" w:hAnsi="Arial" w:cs="Arial"/>
          <w:sz w:val="20"/>
          <w:szCs w:val="20"/>
          <w:lang w:val="en-GB"/>
        </w:rPr>
        <w:t>shall at all times</w:t>
      </w:r>
      <w:proofErr w:type="gramEnd"/>
      <w:r w:rsidR="00E71B61" w:rsidRPr="00C42139">
        <w:rPr>
          <w:rFonts w:ascii="Arial" w:eastAsia="Calibri" w:hAnsi="Arial" w:cs="Arial"/>
          <w:sz w:val="20"/>
          <w:szCs w:val="20"/>
          <w:lang w:val="en-GB"/>
        </w:rPr>
        <w:t xml:space="preserve"> be based on the most direct and economical route that is feasible under IPU Rules and Regulations, including travel time and rests requirements.</w:t>
      </w:r>
    </w:p>
    <w:p w:rsidR="00E71B61" w:rsidRPr="00C42139" w:rsidRDefault="00C42139" w:rsidP="00C42139">
      <w:pPr>
        <w:spacing w:after="120" w:line="240" w:lineRule="auto"/>
        <w:ind w:left="1134" w:hanging="567"/>
        <w:rPr>
          <w:rFonts w:ascii="Arial" w:eastAsia="Calibri" w:hAnsi="Arial" w:cs="Arial"/>
          <w:sz w:val="20"/>
          <w:szCs w:val="20"/>
          <w:lang w:val="en-GB"/>
        </w:rPr>
      </w:pPr>
      <w:r>
        <w:rPr>
          <w:rFonts w:ascii="Arial" w:eastAsia="Calibri" w:hAnsi="Arial" w:cs="Arial"/>
          <w:color w:val="000000"/>
          <w:sz w:val="20"/>
          <w:szCs w:val="20"/>
          <w:lang w:val="en-GB"/>
        </w:rPr>
        <w:tab/>
      </w:r>
      <w:r w:rsidR="00E71B61" w:rsidRPr="00C42139">
        <w:rPr>
          <w:rFonts w:ascii="Arial" w:eastAsia="Calibri" w:hAnsi="Arial" w:cs="Arial"/>
          <w:color w:val="000000"/>
          <w:sz w:val="20"/>
          <w:szCs w:val="20"/>
          <w:lang w:val="en-GB"/>
        </w:rPr>
        <w:t>Provide advice and recommendations on country of destination, weather conditions, national and religious holidays, passport, visa and security requirements, Travel Agent locations in country of destination and time zones.</w:t>
      </w:r>
    </w:p>
    <w:p w:rsidR="00E71B61" w:rsidRPr="00C42139" w:rsidRDefault="00E71B61" w:rsidP="00062C24">
      <w:pPr>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Provide Company-negotiated net fares.</w:t>
      </w:r>
    </w:p>
    <w:p w:rsidR="00E71B61" w:rsidRPr="00C42139" w:rsidRDefault="00E71B61" w:rsidP="00062C24">
      <w:pPr>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 xml:space="preserve">Arrange for changes or cancellations required by IPU travellers and re-issue tickets in conformity with such requests and obtain any reimbursement which may be due on account of cancelled or re-issued reservation to the IPU. </w:t>
      </w:r>
    </w:p>
    <w:p w:rsidR="00E71B61" w:rsidRPr="00C42139" w:rsidRDefault="00C42139" w:rsidP="00C42139">
      <w:pPr>
        <w:spacing w:after="120" w:line="240" w:lineRule="auto"/>
        <w:ind w:left="1134" w:hanging="567"/>
        <w:rPr>
          <w:rFonts w:ascii="Arial" w:eastAsia="Calibri" w:hAnsi="Arial" w:cs="Arial"/>
          <w:sz w:val="20"/>
          <w:szCs w:val="20"/>
          <w:lang w:val="en-GB"/>
        </w:rPr>
      </w:pPr>
      <w:r>
        <w:rPr>
          <w:rFonts w:ascii="Arial" w:eastAsia="Calibri" w:hAnsi="Arial" w:cs="Arial"/>
          <w:sz w:val="20"/>
          <w:szCs w:val="20"/>
          <w:lang w:val="en-GB"/>
        </w:rPr>
        <w:tab/>
      </w:r>
      <w:r w:rsidR="00E71B61" w:rsidRPr="00C42139">
        <w:rPr>
          <w:rFonts w:ascii="Arial" w:eastAsia="Calibri" w:hAnsi="Arial" w:cs="Arial"/>
          <w:sz w:val="20"/>
          <w:szCs w:val="20"/>
          <w:lang w:val="en-GB"/>
        </w:rPr>
        <w:t>Calculate the</w:t>
      </w:r>
      <w:r w:rsidR="00E71B61" w:rsidRPr="00C42139">
        <w:rPr>
          <w:rFonts w:ascii="Arial" w:eastAsia="Calibri" w:hAnsi="Arial" w:cs="Arial"/>
          <w:color w:val="000000"/>
          <w:sz w:val="20"/>
          <w:szCs w:val="20"/>
          <w:lang w:val="en-GB"/>
        </w:rPr>
        <w:t xml:space="preserve"> differences in fare (add-on or refund) according to IATA regulations and make all necessary re-booking, including endorsement to other carriers if required.</w:t>
      </w:r>
    </w:p>
    <w:p w:rsidR="00E71B61" w:rsidRPr="00C42139" w:rsidRDefault="00E71B61" w:rsidP="00062C24">
      <w:pPr>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Provide computer print-outs of itineraries to the IPU travellers, in either English or French, showing in one single document complete information on the status of reservations on all carriers and hotels, as required, for each trip as well as contact information: address, telephone number, departures and arrival times, transfers, seat assignments, highlighted ticket costs and relevant conditions such as ticketing deadline, fare guarantee or other pertinent information. The Travel Agent telephone numbers, toll-free numbers or emergency numbers as agreed must also be provided.</w:t>
      </w:r>
    </w:p>
    <w:p w:rsidR="00E71B61" w:rsidRPr="00C42139" w:rsidRDefault="00E71B61" w:rsidP="00062C24">
      <w:pPr>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 xml:space="preserve">Provide prompt telephone answering and reception services in English and French. All calls shall be answered within five rings; telephone calls for matters not dealt with immediately shall be returned within two hours; electronic mail messages must be responded to within a working day; quotes for large conferences (+100 persons once a year) must be returned within one week. In addition, the following Quality Standards must be met: </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Response Time</w:t>
      </w:r>
    </w:p>
    <w:p w:rsidR="00E71B61" w:rsidRPr="00C42139" w:rsidRDefault="00C42139" w:rsidP="00C42139">
      <w:pPr>
        <w:tabs>
          <w:tab w:val="left" w:pos="2127"/>
        </w:tabs>
        <w:spacing w:after="0" w:line="240" w:lineRule="auto"/>
        <w:ind w:left="1701"/>
        <w:contextualSpacing/>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sz w:val="20"/>
          <w:szCs w:val="20"/>
          <w:lang w:val="en-GB"/>
        </w:rPr>
        <w:t>Answer 80% of calls within 20 seconds</w:t>
      </w:r>
    </w:p>
    <w:p w:rsidR="00E71B61" w:rsidRPr="00C42139" w:rsidRDefault="00C42139" w:rsidP="001D3195">
      <w:pPr>
        <w:tabs>
          <w:tab w:val="left" w:pos="2127"/>
        </w:tabs>
        <w:spacing w:after="120" w:line="240" w:lineRule="auto"/>
        <w:ind w:left="1701"/>
        <w:rPr>
          <w:rFonts w:ascii="Arial" w:eastAsia="Calibri" w:hAnsi="Arial" w:cs="Arial"/>
          <w:sz w:val="20"/>
          <w:szCs w:val="20"/>
          <w:lang w:val="en-GB"/>
        </w:rPr>
      </w:pPr>
      <w:r>
        <w:rPr>
          <w:rFonts w:ascii="Arial" w:eastAsia="Calibri" w:hAnsi="Arial" w:cs="Arial"/>
          <w:sz w:val="20"/>
          <w:szCs w:val="20"/>
          <w:lang w:val="en-GB"/>
        </w:rPr>
        <w:t>(ii)</w:t>
      </w:r>
      <w:r>
        <w:rPr>
          <w:rFonts w:ascii="Arial" w:eastAsia="Calibri" w:hAnsi="Arial" w:cs="Arial"/>
          <w:sz w:val="20"/>
          <w:szCs w:val="20"/>
          <w:lang w:val="en-GB"/>
        </w:rPr>
        <w:tab/>
      </w:r>
      <w:r w:rsidR="00E71B61" w:rsidRPr="00C42139">
        <w:rPr>
          <w:rFonts w:ascii="Arial" w:eastAsia="Calibri" w:hAnsi="Arial" w:cs="Arial"/>
          <w:sz w:val="20"/>
          <w:szCs w:val="20"/>
          <w:lang w:val="en-GB"/>
        </w:rPr>
        <w:t>Operating hours: 9 a.m. - 6 p.m. or per specific requirement</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Hold Time</w:t>
      </w:r>
    </w:p>
    <w:p w:rsidR="00E71B61" w:rsidRPr="00C42139" w:rsidRDefault="00C42139" w:rsidP="001D3195">
      <w:pPr>
        <w:tabs>
          <w:tab w:val="left" w:pos="2127"/>
        </w:tabs>
        <w:spacing w:after="120" w:line="240" w:lineRule="auto"/>
        <w:ind w:left="1701"/>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sz w:val="20"/>
          <w:szCs w:val="20"/>
          <w:lang w:val="en-GB"/>
        </w:rPr>
        <w:t>Maximum 20% of calls placed on hold</w:t>
      </w:r>
    </w:p>
    <w:p w:rsidR="00E71B61" w:rsidRPr="00C42139" w:rsidRDefault="00E71B61" w:rsidP="00062C24">
      <w:pPr>
        <w:numPr>
          <w:ilvl w:val="1"/>
          <w:numId w:val="12"/>
        </w:numPr>
        <w:tabs>
          <w:tab w:val="left" w:pos="2127"/>
        </w:tabs>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Call Back Time</w:t>
      </w:r>
    </w:p>
    <w:p w:rsidR="00E71B61" w:rsidRPr="00C42139" w:rsidRDefault="00C42139" w:rsidP="001D3195">
      <w:pPr>
        <w:tabs>
          <w:tab w:val="left" w:pos="2127"/>
        </w:tabs>
        <w:spacing w:after="120" w:line="240" w:lineRule="auto"/>
        <w:ind w:left="1701"/>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sz w:val="20"/>
          <w:szCs w:val="20"/>
          <w:lang w:val="en-GB"/>
        </w:rPr>
        <w:t>90% of all call-back within 60 minutes</w:t>
      </w:r>
    </w:p>
    <w:p w:rsidR="00E71B61" w:rsidRPr="00C42139" w:rsidRDefault="00E71B61" w:rsidP="00062C24">
      <w:pPr>
        <w:numPr>
          <w:ilvl w:val="1"/>
          <w:numId w:val="12"/>
        </w:numPr>
        <w:tabs>
          <w:tab w:val="left" w:pos="2127"/>
        </w:tabs>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Abandoned Calls</w:t>
      </w:r>
    </w:p>
    <w:p w:rsidR="00E71B61" w:rsidRPr="00C42139" w:rsidRDefault="00C42139" w:rsidP="00C42139">
      <w:pPr>
        <w:tabs>
          <w:tab w:val="left" w:pos="2127"/>
        </w:tabs>
        <w:spacing w:after="0" w:line="240" w:lineRule="auto"/>
        <w:ind w:left="1701"/>
        <w:contextualSpacing/>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sz w:val="20"/>
          <w:szCs w:val="20"/>
          <w:lang w:val="en-GB"/>
        </w:rPr>
        <w:t>Maximum 4% lost calls during normal hours</w:t>
      </w:r>
    </w:p>
    <w:p w:rsidR="00E71B61" w:rsidRPr="00C42139" w:rsidRDefault="00E71B61" w:rsidP="00E71B61">
      <w:pPr>
        <w:spacing w:after="0" w:line="240" w:lineRule="auto"/>
        <w:ind w:left="2160"/>
        <w:contextualSpacing/>
        <w:jc w:val="both"/>
        <w:rPr>
          <w:rFonts w:ascii="Arial" w:eastAsia="Calibri" w:hAnsi="Arial" w:cs="Arial"/>
          <w:sz w:val="20"/>
          <w:szCs w:val="20"/>
          <w:lang w:val="en-GB"/>
        </w:rPr>
      </w:pP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lastRenderedPageBreak/>
        <w:t>Obtain, upon request, hotel and car rental reservations, including confirmations, both internationally and at Geneva, at preferential rates and conditions, as negotiated by the Company for its priority customers. The following Quality Standards must be met:</w:t>
      </w:r>
    </w:p>
    <w:p w:rsidR="00E71B61" w:rsidRPr="00C42139" w:rsidRDefault="00E71B61" w:rsidP="00062C24">
      <w:pPr>
        <w:keepNext/>
        <w:keepLines/>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color w:val="000000"/>
          <w:sz w:val="20"/>
          <w:szCs w:val="20"/>
          <w:lang w:val="en-GB"/>
        </w:rPr>
        <w:t>100% of bookings (internationally and in Geneva) - lowest available rate (Client or Travel Agent-negotiated) for hotels.</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color w:val="000000"/>
          <w:sz w:val="20"/>
          <w:szCs w:val="20"/>
          <w:lang w:val="en-GB"/>
        </w:rPr>
        <w:t>100% of bookings - lowest available rate for cars.</w:t>
      </w:r>
    </w:p>
    <w:p w:rsidR="00E71B61" w:rsidRPr="00C42139" w:rsidRDefault="00E71B61" w:rsidP="00C42139">
      <w:pPr>
        <w:spacing w:after="0" w:line="240" w:lineRule="auto"/>
        <w:ind w:left="720"/>
        <w:contextualSpacing/>
        <w:rPr>
          <w:rFonts w:ascii="Arial" w:eastAsia="Calibri" w:hAnsi="Arial" w:cs="Arial"/>
          <w:sz w:val="20"/>
          <w:szCs w:val="20"/>
          <w:lang w:val="en-GB"/>
        </w:rPr>
      </w:pP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Promptly investigate and resolve any complaint from the IPU travellers.</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 xml:space="preserve">Notify the IPU and the individual travellers affected by any change in the prevailing general conditions of anticipated causes of delays or the occurrence of any events which interfere or threaten to interfere with the travel requirements (airport closures </w:t>
      </w:r>
      <w:proofErr w:type="gramStart"/>
      <w:r w:rsidRPr="00C42139">
        <w:rPr>
          <w:rFonts w:ascii="Arial" w:eastAsia="Calibri" w:hAnsi="Arial" w:cs="Arial"/>
          <w:sz w:val="20"/>
          <w:szCs w:val="20"/>
          <w:lang w:val="en-GB"/>
        </w:rPr>
        <w:t>cancelled</w:t>
      </w:r>
      <w:proofErr w:type="gramEnd"/>
      <w:r w:rsidRPr="00C42139">
        <w:rPr>
          <w:rFonts w:ascii="Arial" w:eastAsia="Calibri" w:hAnsi="Arial" w:cs="Arial"/>
          <w:sz w:val="20"/>
          <w:szCs w:val="20"/>
          <w:lang w:val="en-GB"/>
        </w:rPr>
        <w:t xml:space="preserve"> or delayed flights as advised by airlines, trains, buses or others).</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 xml:space="preserve">Request seat assignments on flights and issuance of boarding passes or e-ticket where applicable. </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Update traveller's profile including traveller's preferences: seat, special meal, frequent flyer programme numbers, address, telephone, mobile number, and e-mail, and provide travellers with a disclosure relating to their consent or disapproval of the use of their personal data made by the Company or subcontractors to third parties. This disclosure is requested in order to protect the privacy of the IPU travellers. Moreover, the following Quality Standards must be met:</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Traveller Profile</w:t>
      </w:r>
    </w:p>
    <w:p w:rsidR="00E71B61" w:rsidRPr="00C42139" w:rsidRDefault="00C42139" w:rsidP="00C42139">
      <w:pPr>
        <w:tabs>
          <w:tab w:val="left" w:pos="2127"/>
        </w:tabs>
        <w:spacing w:after="0" w:line="240" w:lineRule="auto"/>
        <w:ind w:left="1701"/>
        <w:contextualSpacing/>
        <w:jc w:val="both"/>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Traveller Profile to be developed in CRS for each traveller.</w:t>
      </w:r>
    </w:p>
    <w:p w:rsidR="00E71B61" w:rsidRPr="00C42139" w:rsidRDefault="00C42139" w:rsidP="001D3195">
      <w:pPr>
        <w:tabs>
          <w:tab w:val="left" w:pos="2127"/>
        </w:tabs>
        <w:spacing w:after="120" w:line="240" w:lineRule="auto"/>
        <w:ind w:left="1701"/>
        <w:rPr>
          <w:rFonts w:ascii="Arial" w:eastAsia="Calibri" w:hAnsi="Arial" w:cs="Arial"/>
          <w:sz w:val="20"/>
          <w:szCs w:val="20"/>
          <w:lang w:val="en-GB"/>
        </w:rPr>
      </w:pPr>
      <w:r>
        <w:rPr>
          <w:rFonts w:ascii="Arial" w:eastAsia="Calibri" w:hAnsi="Arial" w:cs="Arial"/>
          <w:sz w:val="20"/>
          <w:szCs w:val="20"/>
          <w:lang w:val="en-GB"/>
        </w:rPr>
        <w:t>(ii)</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Annual review of all profiles to ensure accuracy.</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Delays</w:t>
      </w:r>
    </w:p>
    <w:p w:rsidR="00E71B61" w:rsidRPr="00C42139" w:rsidRDefault="00C42139" w:rsidP="001D3195">
      <w:pPr>
        <w:tabs>
          <w:tab w:val="left" w:pos="2127"/>
        </w:tabs>
        <w:spacing w:after="120" w:line="240" w:lineRule="auto"/>
        <w:ind w:left="2127" w:hanging="426"/>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Travellers will be promptly informed of any schedule changes, airport closures or strikes.</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Itinerary</w:t>
      </w:r>
    </w:p>
    <w:p w:rsidR="00E71B61" w:rsidRPr="00C42139" w:rsidRDefault="00C42139" w:rsidP="001D3195">
      <w:pPr>
        <w:tabs>
          <w:tab w:val="left" w:pos="2127"/>
        </w:tabs>
        <w:spacing w:after="120" w:line="240" w:lineRule="auto"/>
        <w:ind w:left="2127" w:hanging="426"/>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Full chronological itinerary, with all reservation details: status of reservation; arrival and departure times; transfers and carriers used; quoted fares in local currency or local convertible currency; and specific conditions when relevant; and a 24-hour emergency service number.</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Itinerary (Air)</w:t>
      </w:r>
    </w:p>
    <w:p w:rsidR="00E71B61" w:rsidRPr="00C42139" w:rsidRDefault="00C42139" w:rsidP="001D3195">
      <w:pPr>
        <w:tabs>
          <w:tab w:val="left" w:pos="2127"/>
        </w:tabs>
        <w:spacing w:after="120" w:line="240" w:lineRule="auto"/>
        <w:ind w:left="2127" w:hanging="426"/>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Date of travel, flight information (including connection times, seat assignment, meals, waiting list information, terminal and check-in time).</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Itinerary (Hotel)</w:t>
      </w:r>
    </w:p>
    <w:p w:rsidR="00E71B61" w:rsidRPr="00C42139" w:rsidRDefault="00C42139" w:rsidP="001D3195">
      <w:pPr>
        <w:tabs>
          <w:tab w:val="left" w:pos="2127"/>
        </w:tabs>
        <w:spacing w:after="120" w:line="240" w:lineRule="auto"/>
        <w:ind w:left="2127" w:hanging="426"/>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Arrival dates; confirmation number; rate secured; guaranteed reservation information; and deadline required for cancellation.</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Itinerary (Car)</w:t>
      </w:r>
    </w:p>
    <w:p w:rsidR="00E71B61" w:rsidRPr="00C42139" w:rsidRDefault="00C42139" w:rsidP="001D3195">
      <w:pPr>
        <w:tabs>
          <w:tab w:val="left" w:pos="2127"/>
        </w:tabs>
        <w:spacing w:after="120" w:line="240" w:lineRule="auto"/>
        <w:ind w:left="1701"/>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Pick-up and drop-off location; rate booked; class of vehicle; and confirmation number.</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Itinerary (Remarks)</w:t>
      </w:r>
    </w:p>
    <w:p w:rsidR="00E71B61" w:rsidRPr="00C42139" w:rsidRDefault="00C42139" w:rsidP="001D3195">
      <w:pPr>
        <w:tabs>
          <w:tab w:val="left" w:pos="2127"/>
        </w:tabs>
        <w:spacing w:after="120" w:line="240" w:lineRule="auto"/>
        <w:ind w:left="2127" w:hanging="426"/>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100% of itineraries include standardized remarks (Travel Agent’s and/or relevant Client’s procedural reminders).</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Boarding Passes</w:t>
      </w:r>
    </w:p>
    <w:p w:rsidR="00E71B61" w:rsidRPr="00C42139" w:rsidRDefault="00C42139" w:rsidP="001D3195">
      <w:pPr>
        <w:tabs>
          <w:tab w:val="left" w:pos="2127"/>
        </w:tabs>
        <w:spacing w:after="120" w:line="240" w:lineRule="auto"/>
        <w:ind w:left="2126" w:hanging="425"/>
        <w:jc w:val="both"/>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100% of tickets issued with boarding passes (where available).</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Checking of Travel Documents</w:t>
      </w:r>
    </w:p>
    <w:p w:rsidR="00E71B61" w:rsidRPr="00C42139" w:rsidRDefault="00C42139" w:rsidP="00C42139">
      <w:pPr>
        <w:tabs>
          <w:tab w:val="left" w:pos="2127"/>
        </w:tabs>
        <w:spacing w:after="0" w:line="240" w:lineRule="auto"/>
        <w:ind w:left="2127" w:hanging="426"/>
        <w:contextualSpacing/>
        <w:jc w:val="both"/>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All documents subject to a final check prior to delivery/dispatch.</w:t>
      </w:r>
    </w:p>
    <w:p w:rsidR="00E71B61" w:rsidRPr="00C42139" w:rsidRDefault="00E71B61" w:rsidP="00E71B61">
      <w:pPr>
        <w:spacing w:after="0" w:line="240" w:lineRule="auto"/>
        <w:ind w:left="2160"/>
        <w:contextualSpacing/>
        <w:jc w:val="both"/>
        <w:rPr>
          <w:rFonts w:ascii="Arial" w:eastAsia="Calibri" w:hAnsi="Arial" w:cs="Arial"/>
          <w:sz w:val="20"/>
          <w:szCs w:val="20"/>
          <w:lang w:val="en-GB"/>
        </w:rPr>
      </w:pP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Batang" w:hAnsi="Arial" w:cs="Arial"/>
          <w:bCs/>
          <w:color w:val="000000"/>
          <w:sz w:val="20"/>
          <w:szCs w:val="20"/>
          <w:lang w:val="en-GB"/>
        </w:rPr>
        <w:t>Quality Control</w:t>
      </w:r>
      <w:r w:rsidRPr="00C42139">
        <w:rPr>
          <w:rFonts w:ascii="Arial" w:eastAsia="Batang" w:hAnsi="Arial" w:cs="Arial"/>
          <w:b/>
          <w:bCs/>
          <w:color w:val="000000"/>
          <w:sz w:val="20"/>
          <w:szCs w:val="20"/>
          <w:lang w:val="en-GB"/>
        </w:rPr>
        <w:t>:</w:t>
      </w:r>
      <w:r w:rsidRPr="00C42139">
        <w:rPr>
          <w:rFonts w:ascii="Arial" w:eastAsia="Calibri" w:hAnsi="Arial" w:cs="Arial"/>
          <w:bCs/>
          <w:i/>
          <w:color w:val="000000"/>
          <w:sz w:val="20"/>
          <w:szCs w:val="20"/>
          <w:lang w:val="en-GB"/>
        </w:rPr>
        <w:t xml:space="preserve"> PNR (Passenger Name Record) Control</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color w:val="000000"/>
          <w:sz w:val="20"/>
          <w:szCs w:val="20"/>
          <w:lang w:val="en-GB"/>
        </w:rPr>
        <w:t>Each transaction checked by automated quality management system.</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color w:val="000000"/>
          <w:sz w:val="20"/>
          <w:szCs w:val="20"/>
          <w:lang w:val="en-GB"/>
        </w:rPr>
        <w:t>If automated system is not yet available, manual checking and validation of reservations prior to ticketing.</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lastRenderedPageBreak/>
        <w:t>Render assistance, as required to the IPU and its travellers, in case of accident, sickness, injury or death, loss or damage to baggage, while on official travel.</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bCs/>
          <w:color w:val="000000"/>
          <w:sz w:val="20"/>
          <w:szCs w:val="20"/>
          <w:lang w:val="en-GB"/>
        </w:rPr>
        <w:t>Health requirements</w:t>
      </w:r>
    </w:p>
    <w:p w:rsidR="00E71B61" w:rsidRPr="00C42139" w:rsidRDefault="00E71B61" w:rsidP="00062C24">
      <w:pPr>
        <w:numPr>
          <w:ilvl w:val="1"/>
          <w:numId w:val="12"/>
        </w:numPr>
        <w:spacing w:after="120" w:line="240" w:lineRule="auto"/>
        <w:ind w:left="1701" w:hanging="567"/>
        <w:rPr>
          <w:rFonts w:ascii="Arial" w:eastAsia="Calibri" w:hAnsi="Arial" w:cs="Arial"/>
          <w:sz w:val="20"/>
          <w:szCs w:val="20"/>
          <w:lang w:val="en-GB"/>
        </w:rPr>
      </w:pPr>
      <w:r w:rsidRPr="00C42139">
        <w:rPr>
          <w:rFonts w:ascii="Arial" w:eastAsia="Calibri" w:hAnsi="Arial" w:cs="Arial"/>
          <w:color w:val="000000"/>
          <w:sz w:val="20"/>
          <w:szCs w:val="20"/>
          <w:lang w:val="en-GB"/>
        </w:rPr>
        <w:t xml:space="preserve">Provide information and advice through travel counsellors of </w:t>
      </w:r>
      <w:proofErr w:type="gramStart"/>
      <w:r w:rsidRPr="00C42139">
        <w:rPr>
          <w:rFonts w:ascii="Arial" w:eastAsia="Calibri" w:hAnsi="Arial" w:cs="Arial"/>
          <w:color w:val="000000"/>
          <w:sz w:val="20"/>
          <w:szCs w:val="20"/>
          <w:lang w:val="en-GB"/>
        </w:rPr>
        <w:t>particular precautions</w:t>
      </w:r>
      <w:proofErr w:type="gramEnd"/>
      <w:r w:rsidRPr="00C42139">
        <w:rPr>
          <w:rFonts w:ascii="Arial" w:eastAsia="Calibri" w:hAnsi="Arial" w:cs="Arial"/>
          <w:color w:val="000000"/>
          <w:sz w:val="20"/>
          <w:szCs w:val="20"/>
          <w:lang w:val="en-GB"/>
        </w:rPr>
        <w:t xml:space="preserve"> to be taken prior to departure.</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Provide emergency assistance to all IPU travellers, when necessary via a 24-hour help line outside agreed office hours. Travellers will have access to these services at no charge from the Company. The IPU will provide contact details of staff who may order tickets outside office hours. The emergency line must be acce</w:t>
      </w:r>
      <w:r w:rsidR="001905BD">
        <w:rPr>
          <w:rFonts w:ascii="Arial" w:eastAsia="Calibri" w:hAnsi="Arial" w:cs="Arial"/>
          <w:sz w:val="20"/>
          <w:szCs w:val="20"/>
          <w:lang w:val="en-GB"/>
        </w:rPr>
        <w:t>ssible 24 hours a day, 365 </w:t>
      </w:r>
      <w:r w:rsidRPr="00C42139">
        <w:rPr>
          <w:rFonts w:ascii="Arial" w:eastAsia="Calibri" w:hAnsi="Arial" w:cs="Arial"/>
          <w:sz w:val="20"/>
          <w:szCs w:val="20"/>
          <w:lang w:val="en-GB"/>
        </w:rPr>
        <w:t>days a year. A crisis management plan should also be provided.</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Monitor follow-up of pending ticket refund transactions and inform the IPU on a regular basis. The following Quality Standards must be completed:</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Process</w:t>
      </w:r>
    </w:p>
    <w:p w:rsidR="00E71B61" w:rsidRPr="00C42139" w:rsidRDefault="00C42139" w:rsidP="001D3195">
      <w:pPr>
        <w:tabs>
          <w:tab w:val="left" w:pos="2127"/>
        </w:tabs>
        <w:spacing w:after="120" w:line="240" w:lineRule="auto"/>
        <w:ind w:left="2126" w:hanging="425"/>
        <w:jc w:val="both"/>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All returned documents to be processed within 48 hours of receipt.</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Calculation</w:t>
      </w:r>
    </w:p>
    <w:p w:rsidR="00E71B61" w:rsidRPr="00C42139" w:rsidRDefault="00C42139" w:rsidP="001905BD">
      <w:pPr>
        <w:tabs>
          <w:tab w:val="left" w:pos="2127"/>
        </w:tabs>
        <w:spacing w:after="120" w:line="240" w:lineRule="auto"/>
        <w:ind w:left="2126" w:hanging="425"/>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Verification of residual value of partially used tickets refunded by carriers. Any difference between clients’ calculation and the actual refund to be justified by the vendor’s calculation.</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Documentation</w:t>
      </w:r>
    </w:p>
    <w:p w:rsidR="00E71B61" w:rsidRPr="00C42139" w:rsidRDefault="00C42139" w:rsidP="001D3195">
      <w:pPr>
        <w:tabs>
          <w:tab w:val="left" w:pos="2127"/>
        </w:tabs>
        <w:spacing w:after="120" w:line="240" w:lineRule="auto"/>
        <w:ind w:left="2126" w:hanging="425"/>
        <w:jc w:val="both"/>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Log (CRS or manual) is maintained for refunds and unused travel documents.</w:t>
      </w:r>
    </w:p>
    <w:p w:rsidR="00E71B61" w:rsidRPr="00816573" w:rsidRDefault="00E71B61" w:rsidP="00062C24">
      <w:pPr>
        <w:numPr>
          <w:ilvl w:val="1"/>
          <w:numId w:val="12"/>
        </w:numPr>
        <w:spacing w:after="0" w:line="240" w:lineRule="auto"/>
        <w:ind w:left="1701" w:hanging="567"/>
        <w:contextualSpacing/>
        <w:rPr>
          <w:rFonts w:ascii="Arial" w:eastAsia="Calibri" w:hAnsi="Arial" w:cs="Arial"/>
          <w:sz w:val="20"/>
          <w:szCs w:val="20"/>
          <w:u w:val="single"/>
          <w:lang w:val="en-GB"/>
        </w:rPr>
      </w:pPr>
      <w:r w:rsidRPr="00C42139">
        <w:rPr>
          <w:rFonts w:ascii="Arial" w:eastAsia="Calibri" w:hAnsi="Arial" w:cs="Arial"/>
          <w:i/>
          <w:sz w:val="20"/>
          <w:szCs w:val="20"/>
          <w:u w:val="single"/>
          <w:lang w:val="en-GB"/>
        </w:rPr>
        <w:t>Refund</w:t>
      </w:r>
    </w:p>
    <w:p w:rsidR="00E71B61" w:rsidRPr="00C42139" w:rsidRDefault="00C42139" w:rsidP="001D3195">
      <w:pPr>
        <w:tabs>
          <w:tab w:val="left" w:pos="2127"/>
        </w:tabs>
        <w:spacing w:after="120" w:line="240" w:lineRule="auto"/>
        <w:ind w:left="2126" w:hanging="425"/>
        <w:jc w:val="both"/>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Proactive control of non-used tickets or segment of tickets issued on behalf of the IPU. Expected refunds should be dealt within 30 days.</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Cancelled Travel Authorizations</w:t>
      </w:r>
    </w:p>
    <w:p w:rsidR="00E71B61" w:rsidRPr="00C42139" w:rsidRDefault="00C42139" w:rsidP="00816573">
      <w:pPr>
        <w:tabs>
          <w:tab w:val="left" w:pos="2127"/>
        </w:tabs>
        <w:spacing w:after="120" w:line="240" w:lineRule="auto"/>
        <w:ind w:left="2126" w:hanging="425"/>
        <w:jc w:val="both"/>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Advice about possible penalty charges for cancelled travel authorizations within 5 working days.</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 xml:space="preserve">Inform the IPU about any unused e-ticketed flight coupons on a regular basis. </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Absorb all cancellation charges or penalties for which the IPU or its travellers are not responsible.</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Delivery of e-ticket itinerary (email). The following Quality Standards must be completed:</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bCs/>
          <w:i/>
          <w:color w:val="000000"/>
          <w:sz w:val="20"/>
          <w:szCs w:val="20"/>
          <w:u w:val="single"/>
          <w:lang w:val="en-GB"/>
        </w:rPr>
        <w:t>Time Frame</w:t>
      </w:r>
    </w:p>
    <w:p w:rsidR="00E71B61" w:rsidRPr="00C42139" w:rsidRDefault="00816573" w:rsidP="001905BD">
      <w:pPr>
        <w:tabs>
          <w:tab w:val="left" w:pos="2127"/>
        </w:tabs>
        <w:spacing w:after="120" w:line="240" w:lineRule="auto"/>
        <w:ind w:left="2127" w:hanging="426"/>
        <w:rPr>
          <w:rFonts w:ascii="Arial" w:eastAsia="Calibri" w:hAnsi="Arial" w:cs="Arial"/>
          <w:sz w:val="20"/>
          <w:szCs w:val="20"/>
          <w:lang w:val="en-GB"/>
        </w:rPr>
      </w:pPr>
      <w:r>
        <w:rPr>
          <w:rFonts w:ascii="Arial" w:eastAsia="Calibri" w:hAnsi="Arial" w:cs="Arial"/>
          <w:sz w:val="20"/>
          <w:szCs w:val="20"/>
          <w:lang w:val="en-GB"/>
        </w:rPr>
        <w:t>(</w:t>
      </w:r>
      <w:proofErr w:type="spellStart"/>
      <w:r>
        <w:rPr>
          <w:rFonts w:ascii="Arial" w:eastAsia="Calibri" w:hAnsi="Arial" w:cs="Arial"/>
          <w:sz w:val="20"/>
          <w:szCs w:val="20"/>
          <w:lang w:val="en-GB"/>
        </w:rPr>
        <w:t>i</w:t>
      </w:r>
      <w:proofErr w:type="spellEnd"/>
      <w:r>
        <w:rPr>
          <w:rFonts w:ascii="Arial" w:eastAsia="Calibri" w:hAnsi="Arial" w:cs="Arial"/>
          <w:sz w:val="20"/>
          <w:szCs w:val="20"/>
          <w:lang w:val="en-GB"/>
        </w:rPr>
        <w:t>)</w:t>
      </w:r>
      <w:r>
        <w:rPr>
          <w:rFonts w:ascii="Arial" w:eastAsia="Calibri" w:hAnsi="Arial" w:cs="Arial"/>
          <w:sz w:val="20"/>
          <w:szCs w:val="20"/>
          <w:lang w:val="en-GB"/>
        </w:rPr>
        <w:tab/>
      </w:r>
      <w:r w:rsidR="00E71B61" w:rsidRPr="00C42139">
        <w:rPr>
          <w:rFonts w:ascii="Arial" w:eastAsia="Calibri" w:hAnsi="Arial" w:cs="Arial"/>
          <w:color w:val="000000"/>
          <w:sz w:val="20"/>
          <w:szCs w:val="20"/>
          <w:lang w:val="en-GB"/>
        </w:rPr>
        <w:t xml:space="preserve">100% of all ticketed documents, including confirmation of E-ticket availability, delivered no later than 24 hours prior to departure, unless booking occurs within that period. </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Cost estimates: the following Quality Standards must be met:</w:t>
      </w:r>
    </w:p>
    <w:p w:rsidR="00E71B61" w:rsidRPr="00C42139" w:rsidRDefault="00E71B61" w:rsidP="00062C24">
      <w:pPr>
        <w:numPr>
          <w:ilvl w:val="1"/>
          <w:numId w:val="12"/>
        </w:numPr>
        <w:spacing w:after="0" w:line="240" w:lineRule="auto"/>
        <w:ind w:left="1701" w:hanging="567"/>
        <w:contextualSpacing/>
        <w:rPr>
          <w:rFonts w:ascii="Arial" w:eastAsia="Calibri" w:hAnsi="Arial" w:cs="Arial"/>
          <w:sz w:val="20"/>
          <w:szCs w:val="20"/>
          <w:lang w:val="en-GB"/>
        </w:rPr>
      </w:pPr>
      <w:r w:rsidRPr="00C42139">
        <w:rPr>
          <w:rFonts w:ascii="Arial" w:eastAsia="Calibri" w:hAnsi="Arial" w:cs="Arial"/>
          <w:sz w:val="20"/>
          <w:szCs w:val="20"/>
          <w:lang w:val="en-GB"/>
        </w:rPr>
        <w:t>Provide cost estimates for budgeting purposes and for negotiated fares for conferences within one week.</w:t>
      </w:r>
    </w:p>
    <w:p w:rsidR="00E71B61" w:rsidRPr="00C42139" w:rsidRDefault="00E71B61" w:rsidP="00062C24">
      <w:pPr>
        <w:numPr>
          <w:ilvl w:val="1"/>
          <w:numId w:val="12"/>
        </w:numPr>
        <w:spacing w:after="120" w:line="240" w:lineRule="auto"/>
        <w:ind w:left="1701" w:hanging="567"/>
        <w:rPr>
          <w:rFonts w:ascii="Arial" w:eastAsia="Calibri" w:hAnsi="Arial" w:cs="Arial"/>
          <w:sz w:val="20"/>
          <w:szCs w:val="20"/>
          <w:lang w:val="en-GB"/>
        </w:rPr>
      </w:pPr>
      <w:r w:rsidRPr="00C42139">
        <w:rPr>
          <w:rFonts w:ascii="Arial" w:eastAsia="Calibri" w:hAnsi="Arial" w:cs="Arial"/>
          <w:color w:val="000000"/>
          <w:sz w:val="20"/>
          <w:szCs w:val="20"/>
          <w:lang w:val="en-GB"/>
        </w:rPr>
        <w:t>Provide airfares and conditions at local market fares from top countries/destinations to Geneva.</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Provide solutions for the purchase and issuance of low-cost carrier tickets when required, propose option of low-cost when in the best interest of the IPU and its travellers.</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proofErr w:type="gramStart"/>
      <w:r w:rsidRPr="00C42139">
        <w:rPr>
          <w:rFonts w:ascii="Arial" w:eastAsia="Calibri" w:hAnsi="Arial" w:cs="Arial"/>
          <w:sz w:val="20"/>
          <w:szCs w:val="20"/>
          <w:lang w:val="en-GB"/>
        </w:rPr>
        <w:t>Provide assistance to</w:t>
      </w:r>
      <w:proofErr w:type="gramEnd"/>
      <w:r w:rsidRPr="00C42139">
        <w:rPr>
          <w:rFonts w:ascii="Arial" w:eastAsia="Calibri" w:hAnsi="Arial" w:cs="Arial"/>
          <w:sz w:val="20"/>
          <w:szCs w:val="20"/>
          <w:lang w:val="en-GB"/>
        </w:rPr>
        <w:t xml:space="preserve"> the IPU with the identification of airline security rating and inform it of any significant change in airline safety rating.</w:t>
      </w:r>
    </w:p>
    <w:p w:rsidR="00E71B61" w:rsidRPr="00C42139" w:rsidRDefault="00E71B61" w:rsidP="00062C24">
      <w:pPr>
        <w:keepNext/>
        <w:keepLines/>
        <w:numPr>
          <w:ilvl w:val="0"/>
          <w:numId w:val="12"/>
        </w:numPr>
        <w:spacing w:after="120" w:line="240" w:lineRule="auto"/>
        <w:ind w:left="1134" w:hanging="567"/>
        <w:rPr>
          <w:rFonts w:ascii="Arial" w:eastAsia="Calibri" w:hAnsi="Arial" w:cs="Arial"/>
          <w:sz w:val="20"/>
          <w:szCs w:val="20"/>
          <w:lang w:val="en-GB"/>
        </w:rPr>
      </w:pPr>
      <w:r w:rsidRPr="00C42139">
        <w:rPr>
          <w:rFonts w:ascii="Arial" w:eastAsia="Calibri" w:hAnsi="Arial" w:cs="Arial"/>
          <w:sz w:val="20"/>
          <w:szCs w:val="20"/>
          <w:lang w:val="en-GB"/>
        </w:rPr>
        <w:t>Provide special advance quotation services at no charge for major IPU Assemblies (including for budgeting purposes, it being understood that actual costs depend on flight availability).</w:t>
      </w:r>
    </w:p>
    <w:p w:rsidR="00E71B61" w:rsidRPr="00917322" w:rsidRDefault="00E71B61" w:rsidP="00917322">
      <w:pPr>
        <w:tabs>
          <w:tab w:val="left" w:pos="567"/>
        </w:tabs>
        <w:spacing w:after="0" w:line="240" w:lineRule="auto"/>
        <w:rPr>
          <w:rFonts w:ascii="Arial" w:eastAsia="Calibri" w:hAnsi="Arial" w:cs="Arial"/>
          <w:b/>
          <w:sz w:val="20"/>
          <w:szCs w:val="20"/>
          <w:lang w:val="en-GB"/>
        </w:rPr>
      </w:pPr>
    </w:p>
    <w:p w:rsidR="00E71B61" w:rsidRPr="00917322" w:rsidRDefault="00E71B61" w:rsidP="001D3195">
      <w:pPr>
        <w:keepNext/>
        <w:keepLines/>
        <w:tabs>
          <w:tab w:val="left" w:pos="567"/>
        </w:tabs>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lastRenderedPageBreak/>
        <w:t xml:space="preserve">V. </w:t>
      </w:r>
      <w:r w:rsidR="00917322" w:rsidRPr="00917322">
        <w:rPr>
          <w:rFonts w:ascii="Arial" w:eastAsia="Calibri" w:hAnsi="Arial" w:cs="Arial"/>
          <w:b/>
          <w:sz w:val="20"/>
          <w:szCs w:val="20"/>
          <w:lang w:val="en-GB"/>
        </w:rPr>
        <w:tab/>
      </w:r>
      <w:r w:rsidRPr="00917322">
        <w:rPr>
          <w:rFonts w:ascii="Arial" w:eastAsia="Calibri" w:hAnsi="Arial" w:cs="Arial"/>
          <w:b/>
          <w:sz w:val="20"/>
          <w:szCs w:val="20"/>
          <w:lang w:val="en-GB"/>
        </w:rPr>
        <w:t>Cost of Travel</w:t>
      </w:r>
    </w:p>
    <w:p w:rsidR="00E71B61" w:rsidRPr="00917322" w:rsidRDefault="00E71B61" w:rsidP="001D3195">
      <w:pPr>
        <w:keepNext/>
        <w:keepLines/>
        <w:tabs>
          <w:tab w:val="left" w:pos="567"/>
        </w:tabs>
        <w:spacing w:after="0" w:line="240" w:lineRule="auto"/>
        <w:rPr>
          <w:rFonts w:ascii="Arial" w:eastAsia="Calibri" w:hAnsi="Arial" w:cs="Arial"/>
          <w:sz w:val="20"/>
          <w:szCs w:val="20"/>
          <w:lang w:val="en-GB"/>
        </w:rPr>
      </w:pPr>
    </w:p>
    <w:p w:rsidR="00E71B61" w:rsidRPr="00917322" w:rsidRDefault="00E71B61" w:rsidP="001D3195">
      <w:pPr>
        <w:keepNext/>
        <w:keepLines/>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5. </w:t>
      </w:r>
      <w:r w:rsidR="00917322" w:rsidRPr="00917322">
        <w:rPr>
          <w:rFonts w:ascii="Arial" w:eastAsia="Calibri" w:hAnsi="Arial" w:cs="Arial"/>
          <w:sz w:val="20"/>
          <w:szCs w:val="20"/>
          <w:lang w:val="en-GB"/>
        </w:rPr>
        <w:tab/>
      </w:r>
      <w:r w:rsidRPr="00917322">
        <w:rPr>
          <w:rFonts w:ascii="Arial" w:eastAsia="Calibri" w:hAnsi="Arial" w:cs="Arial"/>
          <w:sz w:val="20"/>
          <w:szCs w:val="20"/>
          <w:lang w:val="en-GB"/>
        </w:rPr>
        <w:t xml:space="preserve">The cost of travel </w:t>
      </w:r>
      <w:proofErr w:type="gramStart"/>
      <w:r w:rsidRPr="00917322">
        <w:rPr>
          <w:rFonts w:ascii="Arial" w:eastAsia="Calibri" w:hAnsi="Arial" w:cs="Arial"/>
          <w:sz w:val="20"/>
          <w:szCs w:val="20"/>
          <w:lang w:val="en-GB"/>
        </w:rPr>
        <w:t>shall at all times</w:t>
      </w:r>
      <w:proofErr w:type="gramEnd"/>
      <w:r w:rsidRPr="00917322">
        <w:rPr>
          <w:rFonts w:ascii="Arial" w:eastAsia="Calibri" w:hAnsi="Arial" w:cs="Arial"/>
          <w:sz w:val="20"/>
          <w:szCs w:val="20"/>
          <w:lang w:val="en-GB"/>
        </w:rPr>
        <w:t xml:space="preserve"> be based on the most economical air fare structure, as per authorized class of travel, applied by a recognized and safe public carrier on a direct route, including special fares, taking into account the provisions of the IPU's Travel Rules (Annex E) and the specific instructions given by the authorized IPU contact.</w:t>
      </w:r>
    </w:p>
    <w:p w:rsidR="00E71B61" w:rsidRPr="00917322" w:rsidRDefault="00E71B61" w:rsidP="00917322">
      <w:pPr>
        <w:tabs>
          <w:tab w:val="left" w:pos="567"/>
        </w:tabs>
        <w:spacing w:after="0" w:line="240" w:lineRule="auto"/>
        <w:rPr>
          <w:rFonts w:ascii="Arial" w:eastAsia="Calibri" w:hAnsi="Arial" w:cs="Arial"/>
          <w:b/>
          <w:sz w:val="20"/>
          <w:szCs w:val="20"/>
          <w:lang w:val="en-GB"/>
        </w:rPr>
      </w:pPr>
    </w:p>
    <w:p w:rsidR="00E71B61" w:rsidRPr="00917322" w:rsidRDefault="00E71B61" w:rsidP="00917322">
      <w:pPr>
        <w:tabs>
          <w:tab w:val="left" w:pos="567"/>
        </w:tabs>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VI. </w:t>
      </w:r>
      <w:r w:rsidR="00917322" w:rsidRPr="00917322">
        <w:rPr>
          <w:rFonts w:ascii="Arial" w:eastAsia="Calibri" w:hAnsi="Arial" w:cs="Arial"/>
          <w:b/>
          <w:sz w:val="20"/>
          <w:szCs w:val="20"/>
          <w:lang w:val="en-GB"/>
        </w:rPr>
        <w:tab/>
      </w:r>
      <w:r w:rsidRPr="00917322">
        <w:rPr>
          <w:rFonts w:ascii="Arial" w:eastAsia="Calibri" w:hAnsi="Arial" w:cs="Arial"/>
          <w:b/>
          <w:sz w:val="20"/>
          <w:szCs w:val="20"/>
          <w:lang w:val="en-GB"/>
        </w:rPr>
        <w:t xml:space="preserve">Modalities </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6. </w:t>
      </w:r>
      <w:r w:rsidR="00917322" w:rsidRPr="00917322">
        <w:rPr>
          <w:rFonts w:ascii="Arial" w:eastAsia="Calibri" w:hAnsi="Arial" w:cs="Arial"/>
          <w:sz w:val="20"/>
          <w:szCs w:val="20"/>
          <w:lang w:val="en-GB"/>
        </w:rPr>
        <w:tab/>
      </w:r>
      <w:r w:rsidRPr="00917322">
        <w:rPr>
          <w:rFonts w:ascii="Arial" w:eastAsia="Calibri" w:hAnsi="Arial" w:cs="Arial"/>
          <w:sz w:val="20"/>
          <w:szCs w:val="20"/>
          <w:lang w:val="en-GB"/>
        </w:rPr>
        <w:t>The IPU will forward to the Company the list of IPU contacts authorized to instruct the Travel Agent to issue a ticket during normal business hours, book hotels or rent cars (usually most IPU travellers). It will forward to the Company the IPU officials authorized to request the issuance of tickets via the emergency line.</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12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7. </w:t>
      </w:r>
      <w:r w:rsidR="00917322" w:rsidRPr="00917322">
        <w:rPr>
          <w:rFonts w:ascii="Arial" w:eastAsia="Calibri" w:hAnsi="Arial" w:cs="Arial"/>
          <w:sz w:val="20"/>
          <w:szCs w:val="20"/>
          <w:lang w:val="en-GB"/>
        </w:rPr>
        <w:tab/>
      </w:r>
      <w:r w:rsidRPr="00917322">
        <w:rPr>
          <w:rFonts w:ascii="Arial" w:eastAsia="Calibri" w:hAnsi="Arial" w:cs="Arial"/>
          <w:sz w:val="20"/>
          <w:szCs w:val="20"/>
          <w:lang w:val="en-GB"/>
        </w:rPr>
        <w:t>The Company shall be required to submit a monthly statement of accounts to the IPU in electronic format to be agreed upon jointly, for tickets that have been issued in accordance with the instructions and itinerary indicated by IPU authorized contacts. The statement shall indicate:</w:t>
      </w:r>
    </w:p>
    <w:p w:rsidR="00E71B61" w:rsidRPr="00917322" w:rsidRDefault="00E71B61" w:rsidP="00062C24">
      <w:pPr>
        <w:pStyle w:val="ListParagraph"/>
        <w:numPr>
          <w:ilvl w:val="0"/>
          <w:numId w:val="15"/>
        </w:numPr>
        <w:tabs>
          <w:tab w:val="left" w:pos="1134"/>
        </w:tabs>
        <w:spacing w:after="0" w:line="240" w:lineRule="auto"/>
        <w:ind w:left="567" w:firstLine="0"/>
        <w:jc w:val="both"/>
        <w:rPr>
          <w:rFonts w:ascii="Arial" w:eastAsia="Calibri" w:hAnsi="Arial" w:cs="Arial"/>
          <w:sz w:val="20"/>
          <w:szCs w:val="20"/>
          <w:lang w:val="en-GB"/>
        </w:rPr>
      </w:pPr>
      <w:r w:rsidRPr="00917322">
        <w:rPr>
          <w:rFonts w:ascii="Arial" w:eastAsia="Calibri" w:hAnsi="Arial" w:cs="Arial"/>
          <w:sz w:val="20"/>
          <w:szCs w:val="20"/>
          <w:lang w:val="en-GB"/>
        </w:rPr>
        <w:t>The name of the IPU traveller (and the name of the IPU authorized contact, if different)</w:t>
      </w:r>
    </w:p>
    <w:p w:rsidR="00E71B61" w:rsidRPr="00917322" w:rsidRDefault="00E71B61" w:rsidP="00062C24">
      <w:pPr>
        <w:pStyle w:val="ListParagraph"/>
        <w:numPr>
          <w:ilvl w:val="0"/>
          <w:numId w:val="15"/>
        </w:numPr>
        <w:tabs>
          <w:tab w:val="left" w:pos="1134"/>
        </w:tabs>
        <w:spacing w:after="0" w:line="240" w:lineRule="auto"/>
        <w:ind w:left="567" w:firstLine="0"/>
        <w:jc w:val="both"/>
        <w:rPr>
          <w:rFonts w:ascii="Arial" w:eastAsia="Calibri" w:hAnsi="Arial" w:cs="Arial"/>
          <w:sz w:val="20"/>
          <w:szCs w:val="20"/>
          <w:lang w:val="en-GB"/>
        </w:rPr>
      </w:pPr>
      <w:r w:rsidRPr="00917322">
        <w:rPr>
          <w:rFonts w:ascii="Arial" w:eastAsia="Calibri" w:hAnsi="Arial" w:cs="Arial"/>
          <w:sz w:val="20"/>
          <w:szCs w:val="20"/>
          <w:lang w:val="en-GB"/>
        </w:rPr>
        <w:t xml:space="preserve">The dates of travel </w:t>
      </w:r>
    </w:p>
    <w:p w:rsidR="00E71B61" w:rsidRPr="00917322" w:rsidRDefault="00E71B61" w:rsidP="00062C24">
      <w:pPr>
        <w:pStyle w:val="ListParagraph"/>
        <w:numPr>
          <w:ilvl w:val="0"/>
          <w:numId w:val="15"/>
        </w:numPr>
        <w:tabs>
          <w:tab w:val="left" w:pos="1134"/>
        </w:tabs>
        <w:spacing w:after="0" w:line="240" w:lineRule="auto"/>
        <w:ind w:left="567" w:firstLine="0"/>
        <w:jc w:val="both"/>
        <w:rPr>
          <w:rFonts w:ascii="Arial" w:eastAsia="Calibri" w:hAnsi="Arial" w:cs="Arial"/>
          <w:sz w:val="20"/>
          <w:szCs w:val="20"/>
          <w:lang w:val="en-GB"/>
        </w:rPr>
      </w:pPr>
      <w:r w:rsidRPr="00917322">
        <w:rPr>
          <w:rFonts w:ascii="Arial" w:eastAsia="Calibri" w:hAnsi="Arial" w:cs="Arial"/>
          <w:sz w:val="20"/>
          <w:szCs w:val="20"/>
          <w:lang w:val="en-GB"/>
        </w:rPr>
        <w:t xml:space="preserve">The official travel itinerary </w:t>
      </w:r>
    </w:p>
    <w:p w:rsidR="00E71B61" w:rsidRPr="00917322" w:rsidRDefault="00E71B61" w:rsidP="00062C24">
      <w:pPr>
        <w:pStyle w:val="ListParagraph"/>
        <w:numPr>
          <w:ilvl w:val="0"/>
          <w:numId w:val="15"/>
        </w:numPr>
        <w:tabs>
          <w:tab w:val="left" w:pos="1134"/>
        </w:tabs>
        <w:spacing w:after="0" w:line="240" w:lineRule="auto"/>
        <w:ind w:left="567" w:firstLine="0"/>
        <w:jc w:val="both"/>
        <w:rPr>
          <w:rFonts w:ascii="Arial" w:eastAsia="Calibri" w:hAnsi="Arial" w:cs="Arial"/>
          <w:sz w:val="20"/>
          <w:szCs w:val="20"/>
          <w:lang w:val="en-GB"/>
        </w:rPr>
      </w:pPr>
      <w:r w:rsidRPr="00917322">
        <w:rPr>
          <w:rFonts w:ascii="Arial" w:eastAsia="Calibri" w:hAnsi="Arial" w:cs="Arial"/>
          <w:sz w:val="20"/>
          <w:szCs w:val="20"/>
          <w:lang w:val="en-GB"/>
        </w:rPr>
        <w:t>The currency and total ticket cost</w:t>
      </w:r>
    </w:p>
    <w:p w:rsidR="00E71B61" w:rsidRPr="00917322" w:rsidRDefault="00E71B61" w:rsidP="00062C24">
      <w:pPr>
        <w:pStyle w:val="ListParagraph"/>
        <w:numPr>
          <w:ilvl w:val="0"/>
          <w:numId w:val="15"/>
        </w:numPr>
        <w:tabs>
          <w:tab w:val="left" w:pos="1134"/>
        </w:tabs>
        <w:spacing w:after="0" w:line="240" w:lineRule="auto"/>
        <w:ind w:left="567" w:firstLine="0"/>
        <w:jc w:val="both"/>
        <w:rPr>
          <w:rFonts w:ascii="Arial" w:eastAsia="Calibri" w:hAnsi="Arial" w:cs="Arial"/>
          <w:sz w:val="20"/>
          <w:szCs w:val="20"/>
          <w:lang w:val="en-GB"/>
        </w:rPr>
      </w:pPr>
      <w:r w:rsidRPr="00917322">
        <w:rPr>
          <w:rFonts w:ascii="Arial" w:eastAsia="Calibri" w:hAnsi="Arial" w:cs="Arial"/>
          <w:sz w:val="20"/>
          <w:szCs w:val="20"/>
          <w:lang w:val="en-GB"/>
        </w:rPr>
        <w:t xml:space="preserve">The agency </w:t>
      </w:r>
      <w:proofErr w:type="gramStart"/>
      <w:r w:rsidRPr="00917322">
        <w:rPr>
          <w:rFonts w:ascii="Arial" w:eastAsia="Calibri" w:hAnsi="Arial" w:cs="Arial"/>
          <w:sz w:val="20"/>
          <w:szCs w:val="20"/>
          <w:lang w:val="en-GB"/>
        </w:rPr>
        <w:t>fee</w:t>
      </w:r>
      <w:proofErr w:type="gramEnd"/>
    </w:p>
    <w:p w:rsidR="00E71B61" w:rsidRPr="00917322" w:rsidRDefault="00E71B61" w:rsidP="00062C24">
      <w:pPr>
        <w:pStyle w:val="ListParagraph"/>
        <w:numPr>
          <w:ilvl w:val="0"/>
          <w:numId w:val="15"/>
        </w:numPr>
        <w:tabs>
          <w:tab w:val="left" w:pos="1134"/>
        </w:tabs>
        <w:spacing w:after="0" w:line="240" w:lineRule="auto"/>
        <w:ind w:left="567" w:firstLine="0"/>
        <w:jc w:val="both"/>
        <w:rPr>
          <w:rFonts w:ascii="Arial" w:eastAsia="Calibri" w:hAnsi="Arial" w:cs="Arial"/>
          <w:sz w:val="20"/>
          <w:szCs w:val="20"/>
          <w:lang w:val="en-GB"/>
        </w:rPr>
      </w:pPr>
      <w:r w:rsidRPr="00917322">
        <w:rPr>
          <w:rFonts w:ascii="Arial" w:eastAsia="Calibri" w:hAnsi="Arial" w:cs="Arial"/>
          <w:sz w:val="20"/>
          <w:szCs w:val="20"/>
          <w:lang w:val="en-GB"/>
        </w:rPr>
        <w:t xml:space="preserve">Any explanation as appropriate in case of discrepancies </w:t>
      </w:r>
    </w:p>
    <w:p w:rsidR="00E71B61" w:rsidRPr="00917322" w:rsidRDefault="00E71B61" w:rsidP="00917322">
      <w:pPr>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8. </w:t>
      </w:r>
      <w:r w:rsidR="00917322">
        <w:rPr>
          <w:rFonts w:ascii="Arial" w:eastAsia="Calibri" w:hAnsi="Arial" w:cs="Arial"/>
          <w:sz w:val="20"/>
          <w:szCs w:val="20"/>
          <w:lang w:val="en-GB"/>
        </w:rPr>
        <w:tab/>
      </w:r>
      <w:r w:rsidRPr="00917322">
        <w:rPr>
          <w:rFonts w:ascii="Arial" w:eastAsia="Calibri" w:hAnsi="Arial" w:cs="Arial"/>
          <w:sz w:val="20"/>
          <w:szCs w:val="20"/>
          <w:lang w:val="en-GB"/>
        </w:rPr>
        <w:t>The cost of travellers’ private trips during official travel is to be settled separately between the Company and the travellers, which shall be reflected in the official invoice to the IPU as the portion paid for by the traveller.</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9. </w:t>
      </w:r>
      <w:r w:rsidR="00917322">
        <w:rPr>
          <w:rFonts w:ascii="Arial" w:eastAsia="Calibri" w:hAnsi="Arial" w:cs="Arial"/>
          <w:sz w:val="20"/>
          <w:szCs w:val="20"/>
          <w:lang w:val="en-GB"/>
        </w:rPr>
        <w:tab/>
      </w:r>
      <w:r w:rsidRPr="00917322">
        <w:rPr>
          <w:rFonts w:ascii="Arial" w:eastAsia="Calibri" w:hAnsi="Arial" w:cs="Arial"/>
          <w:sz w:val="20"/>
          <w:szCs w:val="20"/>
          <w:lang w:val="en-GB"/>
        </w:rPr>
        <w:t>The IPU standard payment terms are 30 days upon receipt of invoices following the satisfactory delivery of goods and acceptance thereof by the IPU.</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10. </w:t>
      </w:r>
      <w:r w:rsidR="00917322">
        <w:rPr>
          <w:rFonts w:ascii="Arial" w:eastAsia="Calibri" w:hAnsi="Arial" w:cs="Arial"/>
          <w:sz w:val="20"/>
          <w:szCs w:val="20"/>
          <w:lang w:val="en-GB"/>
        </w:rPr>
        <w:tab/>
      </w:r>
      <w:r w:rsidRPr="00917322">
        <w:rPr>
          <w:rFonts w:ascii="Arial" w:eastAsia="Calibri" w:hAnsi="Arial" w:cs="Arial"/>
          <w:sz w:val="20"/>
          <w:szCs w:val="20"/>
          <w:lang w:val="en-GB"/>
        </w:rPr>
        <w:t xml:space="preserve">All payments are made through </w:t>
      </w:r>
      <w:proofErr w:type="spellStart"/>
      <w:r w:rsidRPr="00917322">
        <w:rPr>
          <w:rFonts w:ascii="Arial" w:eastAsia="Calibri" w:hAnsi="Arial" w:cs="Arial"/>
          <w:sz w:val="20"/>
          <w:szCs w:val="20"/>
          <w:lang w:val="en-GB"/>
        </w:rPr>
        <w:t>AirPlus</w:t>
      </w:r>
      <w:proofErr w:type="spellEnd"/>
      <w:r w:rsidRPr="00917322">
        <w:rPr>
          <w:rFonts w:ascii="Arial" w:eastAsia="Calibri" w:hAnsi="Arial" w:cs="Arial"/>
          <w:sz w:val="20"/>
          <w:szCs w:val="20"/>
          <w:lang w:val="en-GB"/>
        </w:rPr>
        <w:t xml:space="preserve">. When ordering a </w:t>
      </w:r>
      <w:proofErr w:type="gramStart"/>
      <w:r w:rsidRPr="00917322">
        <w:rPr>
          <w:rFonts w:ascii="Arial" w:eastAsia="Calibri" w:hAnsi="Arial" w:cs="Arial"/>
          <w:sz w:val="20"/>
          <w:szCs w:val="20"/>
          <w:lang w:val="en-GB"/>
        </w:rPr>
        <w:t>ticket</w:t>
      </w:r>
      <w:proofErr w:type="gramEnd"/>
      <w:r w:rsidRPr="00917322">
        <w:rPr>
          <w:rFonts w:ascii="Arial" w:eastAsia="Calibri" w:hAnsi="Arial" w:cs="Arial"/>
          <w:sz w:val="20"/>
          <w:szCs w:val="20"/>
          <w:lang w:val="en-GB"/>
        </w:rPr>
        <w:t xml:space="preserve"> the traveller will indicate the cost centre of the budget to be changed. This cost centre will appear on the detailed invoice.</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VII. </w:t>
      </w:r>
      <w:r w:rsidR="00917322" w:rsidRPr="00917322">
        <w:rPr>
          <w:rFonts w:ascii="Arial" w:eastAsia="Calibri" w:hAnsi="Arial" w:cs="Arial"/>
          <w:b/>
          <w:sz w:val="20"/>
          <w:szCs w:val="20"/>
          <w:lang w:val="en-GB"/>
        </w:rPr>
        <w:tab/>
      </w:r>
      <w:r w:rsidRPr="00917322">
        <w:rPr>
          <w:rFonts w:ascii="Arial" w:eastAsia="Calibri" w:hAnsi="Arial" w:cs="Arial"/>
          <w:b/>
          <w:sz w:val="20"/>
          <w:szCs w:val="20"/>
          <w:lang w:val="en-GB"/>
        </w:rPr>
        <w:t>Reporting</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11. </w:t>
      </w:r>
      <w:r w:rsidR="00917322">
        <w:rPr>
          <w:rFonts w:ascii="Arial" w:eastAsia="Calibri" w:hAnsi="Arial" w:cs="Arial"/>
          <w:sz w:val="20"/>
          <w:szCs w:val="20"/>
          <w:lang w:val="en-GB"/>
        </w:rPr>
        <w:tab/>
      </w:r>
      <w:r w:rsidRPr="00917322">
        <w:rPr>
          <w:rFonts w:ascii="Arial" w:eastAsia="Calibri" w:hAnsi="Arial" w:cs="Arial"/>
          <w:sz w:val="20"/>
          <w:szCs w:val="20"/>
          <w:lang w:val="en-GB"/>
        </w:rPr>
        <w:t>The Company shall also provide monthly and consolidated yearly statistics on IPU traffic (by IPU traveller, itineraries by categories i.e. regional, domestic or intercontinental), volume of billing, and outstanding refunds for overall air, rail, hotel, and car rental data. Reporting shall include average ticket price, average trip duration and number of tickets issued.</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12. </w:t>
      </w:r>
      <w:r w:rsidR="00917322">
        <w:rPr>
          <w:rFonts w:ascii="Arial" w:eastAsia="Calibri" w:hAnsi="Arial" w:cs="Arial"/>
          <w:sz w:val="20"/>
          <w:szCs w:val="20"/>
          <w:lang w:val="en-GB"/>
        </w:rPr>
        <w:tab/>
      </w:r>
      <w:r w:rsidRPr="00917322">
        <w:rPr>
          <w:rFonts w:ascii="Arial" w:eastAsia="Calibri" w:hAnsi="Arial" w:cs="Arial"/>
          <w:sz w:val="20"/>
          <w:szCs w:val="20"/>
          <w:lang w:val="en-GB"/>
        </w:rPr>
        <w:t>The Company shall also provide monthly and consolidated yearly statistics on carbon (C0</w:t>
      </w:r>
      <w:r w:rsidRPr="00917322">
        <w:rPr>
          <w:rFonts w:ascii="Arial" w:eastAsia="Calibri" w:hAnsi="Arial" w:cs="Arial"/>
          <w:sz w:val="20"/>
          <w:szCs w:val="20"/>
          <w:vertAlign w:val="subscript"/>
          <w:lang w:val="en-GB"/>
        </w:rPr>
        <w:t>2</w:t>
      </w:r>
      <w:r w:rsidRPr="00917322">
        <w:rPr>
          <w:rFonts w:ascii="Arial" w:eastAsia="Calibri" w:hAnsi="Arial" w:cs="Arial"/>
          <w:sz w:val="20"/>
          <w:szCs w:val="20"/>
          <w:lang w:val="en-GB"/>
        </w:rPr>
        <w:t>)</w:t>
      </w:r>
      <w:r w:rsidRPr="00917322">
        <w:rPr>
          <w:rFonts w:ascii="Arial" w:eastAsia="Calibri" w:hAnsi="Arial" w:cs="Arial"/>
          <w:sz w:val="20"/>
          <w:szCs w:val="20"/>
          <w:vertAlign w:val="subscript"/>
          <w:lang w:val="en-GB"/>
        </w:rPr>
        <w:t xml:space="preserve"> </w:t>
      </w:r>
      <w:r w:rsidRPr="00917322">
        <w:rPr>
          <w:rFonts w:ascii="Arial" w:eastAsia="Calibri" w:hAnsi="Arial" w:cs="Arial"/>
          <w:sz w:val="20"/>
          <w:szCs w:val="20"/>
          <w:lang w:val="en-GB"/>
        </w:rPr>
        <w:t>emissions corresponding to IPU traffic.</w:t>
      </w:r>
    </w:p>
    <w:p w:rsidR="00E71B61" w:rsidRPr="00917322" w:rsidRDefault="00E71B61" w:rsidP="00917322">
      <w:pPr>
        <w:tabs>
          <w:tab w:val="left" w:pos="567"/>
        </w:tabs>
        <w:spacing w:after="0" w:line="240" w:lineRule="auto"/>
        <w:rPr>
          <w:rFonts w:ascii="Arial" w:eastAsia="Calibri" w:hAnsi="Arial" w:cs="Arial"/>
          <w:b/>
          <w:sz w:val="20"/>
          <w:szCs w:val="20"/>
          <w:lang w:val="en-GB"/>
        </w:rPr>
      </w:pPr>
    </w:p>
    <w:p w:rsidR="00E71B61" w:rsidRPr="00917322" w:rsidRDefault="00E71B61" w:rsidP="00917322">
      <w:pPr>
        <w:tabs>
          <w:tab w:val="left" w:pos="567"/>
        </w:tabs>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VIII. </w:t>
      </w:r>
      <w:r w:rsidR="00917322">
        <w:rPr>
          <w:rFonts w:ascii="Arial" w:eastAsia="Calibri" w:hAnsi="Arial" w:cs="Arial"/>
          <w:b/>
          <w:sz w:val="20"/>
          <w:szCs w:val="20"/>
          <w:lang w:val="en-GB"/>
        </w:rPr>
        <w:tab/>
      </w:r>
      <w:r w:rsidRPr="00917322">
        <w:rPr>
          <w:rFonts w:ascii="Arial" w:eastAsia="Calibri" w:hAnsi="Arial" w:cs="Arial"/>
          <w:b/>
          <w:bCs/>
          <w:color w:val="000000"/>
          <w:sz w:val="20"/>
          <w:szCs w:val="20"/>
          <w:lang w:val="en-GB"/>
        </w:rPr>
        <w:t>Sustainable</w:t>
      </w:r>
      <w:r w:rsidRPr="00917322">
        <w:rPr>
          <w:rFonts w:ascii="Arial" w:eastAsia="Calibri" w:hAnsi="Arial" w:cs="Arial"/>
          <w:b/>
          <w:sz w:val="20"/>
          <w:szCs w:val="20"/>
          <w:lang w:val="en-GB"/>
        </w:rPr>
        <w:t xml:space="preserve"> Travel Programme</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13.</w:t>
      </w:r>
      <w:r w:rsidRPr="00917322">
        <w:rPr>
          <w:rFonts w:ascii="Arial" w:eastAsia="Calibri" w:hAnsi="Arial" w:cs="Arial"/>
          <w:bCs/>
          <w:color w:val="000000"/>
          <w:sz w:val="20"/>
          <w:szCs w:val="20"/>
          <w:lang w:val="en-GB"/>
        </w:rPr>
        <w:t xml:space="preserve"> </w:t>
      </w:r>
      <w:r w:rsidR="00917322">
        <w:rPr>
          <w:rFonts w:ascii="Arial" w:eastAsia="Calibri" w:hAnsi="Arial" w:cs="Arial"/>
          <w:bCs/>
          <w:color w:val="000000"/>
          <w:sz w:val="20"/>
          <w:szCs w:val="20"/>
          <w:lang w:val="en-GB"/>
        </w:rPr>
        <w:tab/>
      </w:r>
      <w:r w:rsidRPr="00917322">
        <w:rPr>
          <w:rFonts w:ascii="Arial" w:eastAsia="Calibri" w:hAnsi="Arial" w:cs="Arial"/>
          <w:bCs/>
          <w:color w:val="000000"/>
          <w:sz w:val="20"/>
          <w:szCs w:val="20"/>
          <w:lang w:val="en-GB"/>
        </w:rPr>
        <w:t>Provide</w:t>
      </w:r>
      <w:r w:rsidRPr="00917322">
        <w:rPr>
          <w:rFonts w:ascii="Arial" w:eastAsia="Calibri" w:hAnsi="Arial" w:cs="Arial"/>
          <w:color w:val="000000"/>
          <w:sz w:val="20"/>
          <w:szCs w:val="20"/>
          <w:lang w:val="en-GB"/>
        </w:rPr>
        <w:t xml:space="preserve"> advice and recommendations on country of destination, weather conditions, national and religious holidays, passport, visa and security requirements, Travel Agent locations in country of destination and time zones.</w:t>
      </w:r>
    </w:p>
    <w:p w:rsidR="00E71B61" w:rsidRPr="00917322" w:rsidRDefault="00E71B61" w:rsidP="00917322">
      <w:pPr>
        <w:tabs>
          <w:tab w:val="left" w:pos="567"/>
        </w:tabs>
        <w:spacing w:after="0" w:line="240" w:lineRule="auto"/>
        <w:rPr>
          <w:rFonts w:ascii="Arial" w:eastAsia="Calibri" w:hAnsi="Arial" w:cs="Arial"/>
          <w:b/>
          <w:sz w:val="20"/>
          <w:szCs w:val="20"/>
          <w:lang w:val="en-GB"/>
        </w:rPr>
      </w:pPr>
    </w:p>
    <w:p w:rsidR="00E71B61" w:rsidRPr="00917322" w:rsidRDefault="00E71B61" w:rsidP="00917322">
      <w:pPr>
        <w:tabs>
          <w:tab w:val="left" w:pos="567"/>
        </w:tabs>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IX. </w:t>
      </w:r>
      <w:r w:rsidR="00917322">
        <w:rPr>
          <w:rFonts w:ascii="Arial" w:eastAsia="Calibri" w:hAnsi="Arial" w:cs="Arial"/>
          <w:b/>
          <w:sz w:val="20"/>
          <w:szCs w:val="20"/>
          <w:lang w:val="en-GB"/>
        </w:rPr>
        <w:tab/>
      </w:r>
      <w:r w:rsidRPr="00917322">
        <w:rPr>
          <w:rFonts w:ascii="Arial" w:eastAsia="Calibri" w:hAnsi="Arial" w:cs="Arial"/>
          <w:b/>
          <w:sz w:val="20"/>
          <w:szCs w:val="20"/>
          <w:lang w:val="en-GB"/>
        </w:rPr>
        <w:t>Graphic Standards (documents)</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r w:rsidRPr="00917322">
        <w:rPr>
          <w:rFonts w:ascii="Arial" w:eastAsia="Calibri" w:hAnsi="Arial" w:cs="Arial"/>
          <w:sz w:val="20"/>
          <w:szCs w:val="20"/>
          <w:lang w:val="en-GB"/>
        </w:rPr>
        <w:t xml:space="preserve">14. </w:t>
      </w:r>
      <w:r w:rsidR="00917322">
        <w:rPr>
          <w:rFonts w:ascii="Arial" w:eastAsia="Calibri" w:hAnsi="Arial" w:cs="Arial"/>
          <w:sz w:val="20"/>
          <w:szCs w:val="20"/>
          <w:lang w:val="en-GB"/>
        </w:rPr>
        <w:tab/>
      </w:r>
      <w:r w:rsidRPr="00917322">
        <w:rPr>
          <w:rFonts w:ascii="Arial" w:eastAsia="Calibri" w:hAnsi="Arial" w:cs="Arial"/>
          <w:color w:val="000000"/>
          <w:sz w:val="20"/>
          <w:szCs w:val="20"/>
          <w:lang w:val="en-GB"/>
        </w:rPr>
        <w:t xml:space="preserve">All printed material shall </w:t>
      </w:r>
      <w:proofErr w:type="gramStart"/>
      <w:r w:rsidRPr="00917322">
        <w:rPr>
          <w:rFonts w:ascii="Arial" w:eastAsia="Calibri" w:hAnsi="Arial" w:cs="Arial"/>
          <w:color w:val="000000"/>
          <w:sz w:val="20"/>
          <w:szCs w:val="20"/>
          <w:lang w:val="en-GB"/>
        </w:rPr>
        <w:t>be in compliance with</w:t>
      </w:r>
      <w:proofErr w:type="gramEnd"/>
      <w:r w:rsidRPr="00917322">
        <w:rPr>
          <w:rFonts w:ascii="Arial" w:eastAsia="Calibri" w:hAnsi="Arial" w:cs="Arial"/>
          <w:color w:val="000000"/>
          <w:sz w:val="20"/>
          <w:szCs w:val="20"/>
          <w:lang w:val="en-GB"/>
        </w:rPr>
        <w:t xml:space="preserve"> the Travel Agent Corporate Identity Manual.</w:t>
      </w:r>
    </w:p>
    <w:p w:rsidR="00E71B61" w:rsidRPr="00917322" w:rsidRDefault="00E71B61" w:rsidP="00917322">
      <w:pPr>
        <w:tabs>
          <w:tab w:val="left" w:pos="567"/>
        </w:tabs>
        <w:spacing w:after="0" w:line="240" w:lineRule="auto"/>
        <w:rPr>
          <w:rFonts w:ascii="Arial" w:eastAsia="Calibri" w:hAnsi="Arial" w:cs="Arial"/>
          <w:b/>
          <w:color w:val="000000"/>
          <w:sz w:val="20"/>
          <w:szCs w:val="20"/>
          <w:lang w:val="en-GB"/>
        </w:rPr>
      </w:pP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r w:rsidRPr="00917322">
        <w:rPr>
          <w:rFonts w:ascii="Arial" w:eastAsia="Calibri" w:hAnsi="Arial" w:cs="Arial"/>
          <w:b/>
          <w:color w:val="000000"/>
          <w:sz w:val="20"/>
          <w:szCs w:val="20"/>
          <w:lang w:val="en-GB"/>
        </w:rPr>
        <w:t xml:space="preserve">X. </w:t>
      </w:r>
      <w:r w:rsidR="00917322">
        <w:rPr>
          <w:rFonts w:ascii="Arial" w:eastAsia="Calibri" w:hAnsi="Arial" w:cs="Arial"/>
          <w:b/>
          <w:color w:val="000000"/>
          <w:sz w:val="20"/>
          <w:szCs w:val="20"/>
          <w:lang w:val="en-GB"/>
        </w:rPr>
        <w:tab/>
      </w:r>
      <w:r w:rsidRPr="00917322">
        <w:rPr>
          <w:rFonts w:ascii="Arial" w:eastAsia="Calibri" w:hAnsi="Arial" w:cs="Arial"/>
          <w:b/>
          <w:color w:val="000000"/>
          <w:sz w:val="20"/>
          <w:szCs w:val="20"/>
          <w:lang w:val="en-GB"/>
        </w:rPr>
        <w:t>Management Information (industry news</w:t>
      </w:r>
      <w:r w:rsidRPr="00917322">
        <w:rPr>
          <w:rFonts w:ascii="Arial" w:eastAsia="Calibri" w:hAnsi="Arial" w:cs="Arial"/>
          <w:color w:val="000000"/>
          <w:sz w:val="20"/>
          <w:szCs w:val="20"/>
          <w:lang w:val="en-GB"/>
        </w:rPr>
        <w:t>)</w:t>
      </w: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color w:val="000000"/>
          <w:sz w:val="20"/>
          <w:szCs w:val="20"/>
          <w:lang w:val="en-GB"/>
        </w:rPr>
        <w:t xml:space="preserve">15. </w:t>
      </w:r>
      <w:r w:rsidR="00917322">
        <w:rPr>
          <w:rFonts w:ascii="Arial" w:eastAsia="Calibri" w:hAnsi="Arial" w:cs="Arial"/>
          <w:color w:val="000000"/>
          <w:sz w:val="20"/>
          <w:szCs w:val="20"/>
          <w:lang w:val="en-GB"/>
        </w:rPr>
        <w:tab/>
      </w:r>
      <w:r w:rsidRPr="00917322">
        <w:rPr>
          <w:rFonts w:ascii="Arial" w:eastAsia="Calibri" w:hAnsi="Arial" w:cs="Arial"/>
          <w:color w:val="000000"/>
          <w:sz w:val="20"/>
          <w:szCs w:val="20"/>
          <w:lang w:val="en-GB"/>
        </w:rPr>
        <w:t>Provision of regular travel industry highlights and ability to provide strategic expertise on travel operational issues.</w:t>
      </w:r>
    </w:p>
    <w:p w:rsidR="00E71B61" w:rsidRPr="00917322" w:rsidRDefault="00E71B61" w:rsidP="00917322">
      <w:pPr>
        <w:tabs>
          <w:tab w:val="left" w:pos="567"/>
        </w:tabs>
        <w:spacing w:after="0" w:line="240" w:lineRule="auto"/>
        <w:rPr>
          <w:rFonts w:ascii="Arial" w:eastAsia="Calibri" w:hAnsi="Arial" w:cs="Arial"/>
          <w:b/>
          <w:sz w:val="20"/>
          <w:szCs w:val="20"/>
          <w:lang w:val="en-GB"/>
        </w:rPr>
      </w:pPr>
    </w:p>
    <w:p w:rsidR="00E71B61" w:rsidRPr="00917322" w:rsidRDefault="00E71B61" w:rsidP="001905BD">
      <w:pPr>
        <w:keepNext/>
        <w:keepLines/>
        <w:tabs>
          <w:tab w:val="left" w:pos="567"/>
        </w:tabs>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lastRenderedPageBreak/>
        <w:t xml:space="preserve">XI. </w:t>
      </w:r>
      <w:r w:rsidR="00917322">
        <w:rPr>
          <w:rFonts w:ascii="Arial" w:eastAsia="Calibri" w:hAnsi="Arial" w:cs="Arial"/>
          <w:b/>
          <w:sz w:val="20"/>
          <w:szCs w:val="20"/>
          <w:lang w:val="en-GB"/>
        </w:rPr>
        <w:tab/>
      </w:r>
      <w:r w:rsidRPr="00917322">
        <w:rPr>
          <w:rFonts w:ascii="Arial" w:eastAsia="Calibri" w:hAnsi="Arial" w:cs="Arial"/>
          <w:b/>
          <w:sz w:val="20"/>
          <w:szCs w:val="20"/>
          <w:lang w:val="en-GB"/>
        </w:rPr>
        <w:t>Satisfaction Survey</w:t>
      </w:r>
    </w:p>
    <w:p w:rsidR="00E71B61" w:rsidRPr="00917322" w:rsidRDefault="00E71B61" w:rsidP="001905BD">
      <w:pPr>
        <w:keepNext/>
        <w:keepLines/>
        <w:tabs>
          <w:tab w:val="left" w:pos="567"/>
        </w:tabs>
        <w:spacing w:after="0" w:line="240" w:lineRule="auto"/>
        <w:rPr>
          <w:rFonts w:ascii="Arial" w:eastAsia="Calibri" w:hAnsi="Arial" w:cs="Arial"/>
          <w:sz w:val="20"/>
          <w:szCs w:val="20"/>
          <w:lang w:val="en-GB"/>
        </w:rPr>
      </w:pPr>
    </w:p>
    <w:p w:rsidR="00E71B61" w:rsidRPr="00917322" w:rsidRDefault="00E71B61" w:rsidP="001905BD">
      <w:pPr>
        <w:keepNext/>
        <w:keepLines/>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16. </w:t>
      </w:r>
      <w:r w:rsidR="00917322">
        <w:rPr>
          <w:rFonts w:ascii="Arial" w:eastAsia="Calibri" w:hAnsi="Arial" w:cs="Arial"/>
          <w:sz w:val="20"/>
          <w:szCs w:val="20"/>
          <w:lang w:val="en-GB"/>
        </w:rPr>
        <w:tab/>
      </w:r>
      <w:r w:rsidRPr="00917322">
        <w:rPr>
          <w:rFonts w:ascii="Arial" w:eastAsia="Calibri" w:hAnsi="Arial" w:cs="Arial"/>
          <w:sz w:val="20"/>
          <w:szCs w:val="20"/>
          <w:lang w:val="en-GB"/>
        </w:rPr>
        <w:t>The Company shall organize an electronic satisfaction survey for IPU travellers every two years. The following Quality Standards must be met:</w:t>
      </w:r>
    </w:p>
    <w:p w:rsidR="00E71B61" w:rsidRPr="00917322" w:rsidRDefault="00E71B61" w:rsidP="00917322">
      <w:pPr>
        <w:tabs>
          <w:tab w:val="left" w:pos="567"/>
        </w:tabs>
        <w:spacing w:after="0" w:line="240" w:lineRule="auto"/>
        <w:rPr>
          <w:rFonts w:ascii="Arial" w:eastAsia="Calibri" w:hAnsi="Arial" w:cs="Arial"/>
          <w:bCs/>
          <w:i/>
          <w:color w:val="000000"/>
          <w:sz w:val="20"/>
          <w:szCs w:val="20"/>
          <w:u w:val="single"/>
          <w:lang w:val="en-GB"/>
        </w:rPr>
      </w:pP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r w:rsidRPr="00917322">
        <w:rPr>
          <w:rFonts w:ascii="Arial" w:eastAsia="Calibri" w:hAnsi="Arial" w:cs="Arial"/>
          <w:bCs/>
          <w:i/>
          <w:color w:val="000000"/>
          <w:sz w:val="20"/>
          <w:szCs w:val="20"/>
          <w:u w:val="single"/>
          <w:lang w:val="en-GB"/>
        </w:rPr>
        <w:t>General Survey:</w:t>
      </w:r>
      <w:r w:rsidRPr="00917322">
        <w:rPr>
          <w:rFonts w:ascii="Arial" w:eastAsia="Calibri" w:hAnsi="Arial" w:cs="Arial"/>
          <w:color w:val="000000"/>
          <w:sz w:val="20"/>
          <w:szCs w:val="20"/>
          <w:lang w:val="en-GB"/>
        </w:rPr>
        <w:t xml:space="preserve"> Ability to conduct electronic Customer Satisfaction Survey on request.</w:t>
      </w:r>
    </w:p>
    <w:p w:rsidR="00E71B61" w:rsidRPr="00917322" w:rsidRDefault="00E71B61" w:rsidP="00917322">
      <w:pPr>
        <w:tabs>
          <w:tab w:val="left" w:pos="567"/>
        </w:tabs>
        <w:spacing w:after="0" w:line="240" w:lineRule="auto"/>
        <w:rPr>
          <w:rFonts w:ascii="Arial" w:eastAsia="Calibri" w:hAnsi="Arial" w:cs="Arial"/>
          <w:bCs/>
          <w:i/>
          <w:color w:val="000000"/>
          <w:sz w:val="20"/>
          <w:szCs w:val="20"/>
          <w:u w:val="single"/>
          <w:lang w:val="en-GB"/>
        </w:rPr>
      </w:pP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r w:rsidRPr="00917322">
        <w:rPr>
          <w:rFonts w:ascii="Arial" w:eastAsia="Calibri" w:hAnsi="Arial" w:cs="Arial"/>
          <w:bCs/>
          <w:i/>
          <w:color w:val="000000"/>
          <w:sz w:val="20"/>
          <w:szCs w:val="20"/>
          <w:u w:val="single"/>
          <w:lang w:val="en-GB"/>
        </w:rPr>
        <w:t>Comment Cards:</w:t>
      </w:r>
      <w:r w:rsidRPr="00917322">
        <w:rPr>
          <w:rFonts w:ascii="Arial" w:eastAsia="Calibri" w:hAnsi="Arial" w:cs="Arial"/>
          <w:color w:val="000000"/>
          <w:sz w:val="20"/>
          <w:szCs w:val="20"/>
          <w:lang w:val="en-GB"/>
        </w:rPr>
        <w:t xml:space="preserve"> Distributed on request to travellers, or in line with Clients’ agreement.</w:t>
      </w:r>
    </w:p>
    <w:p w:rsidR="00E71B61" w:rsidRPr="00917322" w:rsidRDefault="00E71B61" w:rsidP="00917322">
      <w:pPr>
        <w:tabs>
          <w:tab w:val="left" w:pos="567"/>
        </w:tabs>
        <w:spacing w:after="0" w:line="240" w:lineRule="auto"/>
        <w:rPr>
          <w:rFonts w:ascii="Arial" w:eastAsia="Calibri" w:hAnsi="Arial" w:cs="Arial"/>
          <w:b/>
          <w:sz w:val="20"/>
          <w:szCs w:val="20"/>
          <w:lang w:val="en-GB"/>
        </w:rPr>
      </w:pPr>
    </w:p>
    <w:p w:rsidR="00E71B61" w:rsidRPr="00917322" w:rsidRDefault="00E71B61" w:rsidP="00917322">
      <w:pPr>
        <w:tabs>
          <w:tab w:val="left" w:pos="567"/>
        </w:tabs>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XII. </w:t>
      </w:r>
      <w:r w:rsidR="00917322">
        <w:rPr>
          <w:rFonts w:ascii="Arial" w:eastAsia="Calibri" w:hAnsi="Arial" w:cs="Arial"/>
          <w:b/>
          <w:sz w:val="20"/>
          <w:szCs w:val="20"/>
          <w:lang w:val="en-GB"/>
        </w:rPr>
        <w:tab/>
      </w:r>
      <w:r w:rsidRPr="00917322">
        <w:rPr>
          <w:rFonts w:ascii="Arial" w:eastAsia="Calibri" w:hAnsi="Arial" w:cs="Arial"/>
          <w:b/>
          <w:sz w:val="20"/>
          <w:szCs w:val="20"/>
          <w:lang w:val="en-GB"/>
        </w:rPr>
        <w:t>Handling complaints</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bCs/>
          <w:i/>
          <w:color w:val="000000"/>
          <w:sz w:val="20"/>
          <w:szCs w:val="20"/>
          <w:u w:val="single"/>
          <w:lang w:val="en-GB"/>
        </w:rPr>
      </w:pPr>
      <w:r w:rsidRPr="00917322">
        <w:rPr>
          <w:rFonts w:ascii="Arial" w:eastAsia="Calibri" w:hAnsi="Arial" w:cs="Arial"/>
          <w:sz w:val="20"/>
          <w:szCs w:val="20"/>
          <w:lang w:val="en-GB"/>
        </w:rPr>
        <w:t xml:space="preserve">17. </w:t>
      </w:r>
      <w:r w:rsidR="00917322">
        <w:rPr>
          <w:rFonts w:ascii="Arial" w:eastAsia="Calibri" w:hAnsi="Arial" w:cs="Arial"/>
          <w:sz w:val="20"/>
          <w:szCs w:val="20"/>
          <w:lang w:val="en-GB"/>
        </w:rPr>
        <w:tab/>
      </w:r>
      <w:r w:rsidRPr="00917322">
        <w:rPr>
          <w:rFonts w:ascii="Arial" w:eastAsia="Calibri" w:hAnsi="Arial" w:cs="Arial"/>
          <w:bCs/>
          <w:i/>
          <w:color w:val="000000"/>
          <w:sz w:val="20"/>
          <w:szCs w:val="20"/>
          <w:u w:val="single"/>
          <w:lang w:val="en-GB"/>
        </w:rPr>
        <w:t>Acknowledgement</w:t>
      </w: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r w:rsidRPr="00917322">
        <w:rPr>
          <w:rFonts w:ascii="Arial" w:eastAsia="Calibri" w:hAnsi="Arial" w:cs="Arial"/>
          <w:color w:val="000000"/>
          <w:sz w:val="20"/>
          <w:szCs w:val="20"/>
          <w:lang w:val="en-GB"/>
        </w:rPr>
        <w:t>Provide written acknowledgement within 24 hours. Verbal acknowledgement recorded in CRS/manual log. Regular progress update.</w:t>
      </w: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p>
    <w:p w:rsidR="00E71B61" w:rsidRPr="00917322" w:rsidRDefault="00E71B61" w:rsidP="00917322">
      <w:pPr>
        <w:tabs>
          <w:tab w:val="left" w:pos="567"/>
        </w:tabs>
        <w:spacing w:after="0" w:line="240" w:lineRule="auto"/>
        <w:rPr>
          <w:rFonts w:ascii="Arial" w:eastAsia="Calibri" w:hAnsi="Arial" w:cs="Arial"/>
          <w:color w:val="000000"/>
          <w:sz w:val="20"/>
          <w:szCs w:val="20"/>
          <w:lang w:val="en-GB"/>
        </w:rPr>
      </w:pPr>
      <w:r w:rsidRPr="00917322">
        <w:rPr>
          <w:rFonts w:ascii="Arial" w:eastAsia="Calibri" w:hAnsi="Arial" w:cs="Arial"/>
          <w:color w:val="000000"/>
          <w:sz w:val="20"/>
          <w:szCs w:val="20"/>
          <w:lang w:val="en-GB"/>
        </w:rPr>
        <w:t xml:space="preserve">18. </w:t>
      </w:r>
      <w:r w:rsidR="00917322">
        <w:rPr>
          <w:rFonts w:ascii="Arial" w:eastAsia="Calibri" w:hAnsi="Arial" w:cs="Arial"/>
          <w:color w:val="000000"/>
          <w:sz w:val="20"/>
          <w:szCs w:val="20"/>
          <w:lang w:val="en-GB"/>
        </w:rPr>
        <w:tab/>
      </w:r>
      <w:r w:rsidRPr="00917322">
        <w:rPr>
          <w:rFonts w:ascii="Arial" w:eastAsia="Calibri" w:hAnsi="Arial" w:cs="Arial"/>
          <w:color w:val="000000"/>
          <w:sz w:val="20"/>
          <w:szCs w:val="20"/>
          <w:lang w:val="en-GB"/>
        </w:rPr>
        <w:t>Communicate final resolution within 10 days after written acknowledgement.</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19. </w:t>
      </w:r>
      <w:r w:rsidR="00917322">
        <w:rPr>
          <w:rFonts w:ascii="Arial" w:eastAsia="Calibri" w:hAnsi="Arial" w:cs="Arial"/>
          <w:sz w:val="20"/>
          <w:szCs w:val="20"/>
          <w:lang w:val="en-GB"/>
        </w:rPr>
        <w:tab/>
      </w:r>
      <w:r w:rsidRPr="00917322">
        <w:rPr>
          <w:rFonts w:ascii="Arial" w:eastAsia="Calibri" w:hAnsi="Arial" w:cs="Arial"/>
          <w:sz w:val="20"/>
          <w:szCs w:val="20"/>
          <w:lang w:val="en-GB"/>
        </w:rPr>
        <w:t>100% of bookings: Lowest available applicable airfare for class of service and fare category defined by travel policy, according to dates of travel requested (system-wide low fare guarantee).  Quotation for three fares for every requested journey verification by a senior travel counsellor (Airfare Specialist) supported by creative ticketing techniques and Travel Agent’s Air Service Department.</w:t>
      </w:r>
    </w:p>
    <w:p w:rsidR="00E71B61" w:rsidRPr="00917322" w:rsidRDefault="00E71B61" w:rsidP="00917322">
      <w:pPr>
        <w:tabs>
          <w:tab w:val="left" w:pos="567"/>
        </w:tabs>
        <w:spacing w:after="0" w:line="240" w:lineRule="auto"/>
        <w:rPr>
          <w:rFonts w:ascii="Arial" w:eastAsia="Calibri" w:hAnsi="Arial" w:cs="Arial"/>
          <w:b/>
          <w:sz w:val="20"/>
          <w:szCs w:val="20"/>
          <w:lang w:val="en-GB"/>
        </w:rPr>
      </w:pPr>
    </w:p>
    <w:p w:rsidR="00E71B61" w:rsidRPr="00917322" w:rsidRDefault="00E71B61" w:rsidP="00917322">
      <w:pPr>
        <w:tabs>
          <w:tab w:val="left" w:pos="567"/>
        </w:tabs>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XIII. </w:t>
      </w:r>
      <w:r w:rsidR="00917322">
        <w:rPr>
          <w:rFonts w:ascii="Arial" w:eastAsia="Calibri" w:hAnsi="Arial" w:cs="Arial"/>
          <w:b/>
          <w:sz w:val="20"/>
          <w:szCs w:val="20"/>
          <w:lang w:val="en-GB"/>
        </w:rPr>
        <w:tab/>
      </w:r>
      <w:r w:rsidRPr="00917322">
        <w:rPr>
          <w:rFonts w:ascii="Arial" w:eastAsia="Calibri" w:hAnsi="Arial" w:cs="Arial"/>
          <w:b/>
          <w:sz w:val="20"/>
          <w:szCs w:val="20"/>
          <w:lang w:val="en-GB"/>
        </w:rPr>
        <w:t>Notes on Quality Standards</w:t>
      </w:r>
    </w:p>
    <w:p w:rsidR="00E71B61" w:rsidRPr="00917322" w:rsidRDefault="00E71B61" w:rsidP="00917322">
      <w:pPr>
        <w:tabs>
          <w:tab w:val="left" w:pos="567"/>
        </w:tabs>
        <w:spacing w:after="0" w:line="240" w:lineRule="auto"/>
        <w:rPr>
          <w:rFonts w:ascii="Arial" w:eastAsia="Calibri" w:hAnsi="Arial" w:cs="Arial"/>
          <w:sz w:val="20"/>
          <w:szCs w:val="20"/>
          <w:lang w:val="en-GB"/>
        </w:rPr>
      </w:pPr>
    </w:p>
    <w:p w:rsidR="00E71B61" w:rsidRPr="00917322" w:rsidRDefault="00E71B61" w:rsidP="00917322">
      <w:pPr>
        <w:tabs>
          <w:tab w:val="left" w:pos="567"/>
        </w:tab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Quality standards are implemented within the Terms of Reference outlined above to guarantee expected performance from the TMC against specific criteria. These will serve to evaluate proposals and improvements.</w:t>
      </w:r>
    </w:p>
    <w:p w:rsidR="00E71B61" w:rsidRPr="00E71B61" w:rsidRDefault="00E71B61" w:rsidP="00E71B61">
      <w:pPr>
        <w:jc w:val="both"/>
        <w:rPr>
          <w:rFonts w:ascii="Calibri" w:eastAsia="Calibri" w:hAnsi="Calibri" w:cs="Times New Roman"/>
          <w:lang w:val="en-GB"/>
        </w:rPr>
      </w:pPr>
      <w:r w:rsidRPr="00E71B61">
        <w:rPr>
          <w:rFonts w:ascii="Calibri" w:eastAsia="Calibri" w:hAnsi="Calibri" w:cs="Times New Roman"/>
          <w:lang w:val="en-GB"/>
        </w:rPr>
        <w:br w:type="page"/>
      </w:r>
    </w:p>
    <w:p w:rsidR="00E71B61" w:rsidRPr="00917322" w:rsidRDefault="00E71B61" w:rsidP="00E71B61">
      <w:pPr>
        <w:jc w:val="both"/>
        <w:rPr>
          <w:rFonts w:ascii="Arial" w:eastAsia="Calibri" w:hAnsi="Arial" w:cs="Arial"/>
          <w:b/>
          <w:sz w:val="20"/>
          <w:szCs w:val="20"/>
          <w:lang w:val="en-GB"/>
        </w:rPr>
      </w:pPr>
      <w:r w:rsidRPr="00917322">
        <w:rPr>
          <w:rFonts w:ascii="Arial" w:eastAsia="Calibri" w:hAnsi="Arial" w:cs="Arial"/>
          <w:b/>
          <w:sz w:val="20"/>
          <w:szCs w:val="20"/>
          <w:lang w:val="en-GB"/>
        </w:rPr>
        <w:lastRenderedPageBreak/>
        <w:t xml:space="preserve">ANNEX C </w:t>
      </w:r>
      <w:r w:rsidR="00917322" w:rsidRPr="00917322">
        <w:rPr>
          <w:rFonts w:ascii="Arial" w:eastAsia="Calibri" w:hAnsi="Arial" w:cs="Arial"/>
          <w:b/>
          <w:sz w:val="20"/>
          <w:szCs w:val="20"/>
          <w:lang w:val="en-GB"/>
        </w:rPr>
        <w:t xml:space="preserve">- </w:t>
      </w:r>
      <w:r w:rsidRPr="00917322">
        <w:rPr>
          <w:rFonts w:ascii="Arial" w:eastAsia="Calibri" w:hAnsi="Arial" w:cs="Arial"/>
          <w:b/>
          <w:sz w:val="20"/>
          <w:szCs w:val="20"/>
          <w:lang w:val="en-GB"/>
        </w:rPr>
        <w:t>EVALUATION</w:t>
      </w:r>
    </w:p>
    <w:p w:rsidR="00917322" w:rsidRPr="00917322" w:rsidRDefault="00917322" w:rsidP="00E71B61">
      <w:pPr>
        <w:jc w:val="both"/>
        <w:rPr>
          <w:rFonts w:ascii="Arial" w:eastAsia="Calibri" w:hAnsi="Arial" w:cs="Arial"/>
          <w:b/>
          <w:sz w:val="20"/>
          <w:szCs w:val="20"/>
          <w:lang w:val="en-GB"/>
        </w:rPr>
      </w:pPr>
    </w:p>
    <w:p w:rsidR="00E71B61" w:rsidRPr="00917322" w:rsidRDefault="00E71B61" w:rsidP="00E71B61">
      <w:pPr>
        <w:jc w:val="both"/>
        <w:rPr>
          <w:rFonts w:ascii="Arial" w:eastAsia="Calibri" w:hAnsi="Arial" w:cs="Arial"/>
          <w:b/>
          <w:sz w:val="20"/>
          <w:szCs w:val="20"/>
          <w:lang w:val="en-GB"/>
        </w:rPr>
      </w:pPr>
      <w:r w:rsidRPr="00917322">
        <w:rPr>
          <w:rFonts w:ascii="Arial" w:eastAsia="Calibri" w:hAnsi="Arial" w:cs="Arial"/>
          <w:b/>
          <w:sz w:val="20"/>
          <w:szCs w:val="20"/>
          <w:lang w:val="en-GB"/>
        </w:rPr>
        <w:t>MAIN GUIDELINES</w:t>
      </w:r>
    </w:p>
    <w:p w:rsidR="00917322" w:rsidRPr="00917322" w:rsidRDefault="00917322" w:rsidP="00E71B61">
      <w:pPr>
        <w:jc w:val="both"/>
        <w:rPr>
          <w:rFonts w:ascii="Arial" w:eastAsia="Calibri" w:hAnsi="Arial" w:cs="Arial"/>
          <w:b/>
          <w:sz w:val="20"/>
          <w:szCs w:val="20"/>
          <w:lang w:val="en-GB"/>
        </w:rPr>
      </w:pPr>
    </w:p>
    <w:p w:rsidR="00E71B61" w:rsidRPr="00917322" w:rsidRDefault="00E71B61" w:rsidP="00E71B61">
      <w:pPr>
        <w:jc w:val="both"/>
        <w:rPr>
          <w:rFonts w:ascii="Arial" w:eastAsia="Calibri" w:hAnsi="Arial" w:cs="Arial"/>
          <w:sz w:val="20"/>
          <w:szCs w:val="20"/>
          <w:lang w:val="en-GB"/>
        </w:rPr>
      </w:pPr>
      <w:r w:rsidRPr="00917322">
        <w:rPr>
          <w:rFonts w:ascii="Arial" w:eastAsia="Calibri" w:hAnsi="Arial" w:cs="Arial"/>
          <w:sz w:val="20"/>
          <w:szCs w:val="20"/>
          <w:lang w:val="en-GB"/>
        </w:rPr>
        <w:t>The proposal will be evaluated based on the following evaluation criteria. Please follow the outline below when presenting your proposal.</w:t>
      </w:r>
    </w:p>
    <w:p w:rsidR="00917322" w:rsidRPr="00917322" w:rsidRDefault="00917322" w:rsidP="00E71B61">
      <w:pPr>
        <w:jc w:val="both"/>
        <w:rPr>
          <w:rFonts w:ascii="Arial" w:eastAsia="Calibri" w:hAnsi="Arial" w:cs="Arial"/>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71B61" w:rsidRPr="00917322" w:rsidTr="00E71B61">
        <w:tc>
          <w:tcPr>
            <w:tcW w:w="8647" w:type="dxa"/>
            <w:shd w:val="clear" w:color="auto" w:fill="auto"/>
          </w:tcPr>
          <w:p w:rsidR="00E71B61" w:rsidRPr="00917322" w:rsidRDefault="00E71B61" w:rsidP="00917322">
            <w:pPr>
              <w:rPr>
                <w:rFonts w:ascii="Arial" w:eastAsia="Calibri" w:hAnsi="Arial" w:cs="Arial"/>
                <w:b/>
                <w:sz w:val="20"/>
                <w:szCs w:val="20"/>
                <w:lang w:val="en-GB"/>
              </w:rPr>
            </w:pPr>
            <w:r w:rsidRPr="00917322">
              <w:rPr>
                <w:rFonts w:ascii="Arial" w:eastAsia="Calibri" w:hAnsi="Arial" w:cs="Arial"/>
                <w:b/>
                <w:sz w:val="20"/>
                <w:szCs w:val="20"/>
                <w:lang w:val="en-GB"/>
              </w:rPr>
              <w:t>Category</w:t>
            </w:r>
          </w:p>
        </w:tc>
      </w:tr>
      <w:tr w:rsidR="00E71B61" w:rsidRPr="00917322" w:rsidTr="00E71B61">
        <w:tc>
          <w:tcPr>
            <w:tcW w:w="8647" w:type="dxa"/>
            <w:shd w:val="clear" w:color="auto" w:fill="auto"/>
          </w:tcPr>
          <w:p w:rsidR="00E71B61" w:rsidRPr="00917322" w:rsidRDefault="00E71B61" w:rsidP="00062C24">
            <w:pPr>
              <w:numPr>
                <w:ilvl w:val="0"/>
                <w:numId w:val="5"/>
              </w:numPr>
              <w:spacing w:after="120" w:line="240" w:lineRule="auto"/>
              <w:ind w:left="34" w:firstLine="0"/>
              <w:rPr>
                <w:rFonts w:ascii="Arial" w:eastAsia="Calibri" w:hAnsi="Arial" w:cs="Arial"/>
                <w:b/>
                <w:sz w:val="20"/>
                <w:szCs w:val="20"/>
                <w:lang w:val="en-GB"/>
              </w:rPr>
            </w:pPr>
            <w:r w:rsidRPr="00917322">
              <w:rPr>
                <w:rFonts w:ascii="Arial" w:eastAsia="Calibri" w:hAnsi="Arial" w:cs="Arial"/>
                <w:b/>
                <w:sz w:val="20"/>
                <w:szCs w:val="20"/>
                <w:lang w:val="en-GB"/>
              </w:rPr>
              <w:t>Approach &amp; Methodology</w:t>
            </w:r>
          </w:p>
        </w:tc>
      </w:tr>
      <w:tr w:rsidR="00E71B61" w:rsidRPr="008D0A8E" w:rsidTr="00E71B61">
        <w:trPr>
          <w:trHeight w:val="778"/>
        </w:trPr>
        <w:tc>
          <w:tcPr>
            <w:tcW w:w="8647" w:type="dxa"/>
            <w:shd w:val="clear" w:color="auto" w:fill="auto"/>
          </w:tcPr>
          <w:p w:rsidR="00E71B61" w:rsidRPr="00917322" w:rsidRDefault="00E71B61" w:rsidP="00917322">
            <w:pPr>
              <w:spacing w:after="0"/>
              <w:ind w:left="601"/>
              <w:rPr>
                <w:rFonts w:ascii="Arial" w:eastAsia="Calibri" w:hAnsi="Arial" w:cs="Arial"/>
                <w:color w:val="000000"/>
                <w:sz w:val="20"/>
                <w:szCs w:val="20"/>
                <w:lang w:val="en-GB"/>
              </w:rPr>
            </w:pPr>
            <w:r w:rsidRPr="00917322">
              <w:rPr>
                <w:rFonts w:ascii="Arial" w:eastAsia="Calibri" w:hAnsi="Arial" w:cs="Arial"/>
                <w:color w:val="000000"/>
                <w:sz w:val="20"/>
                <w:szCs w:val="20"/>
                <w:lang w:val="en-GB"/>
              </w:rPr>
              <w:t>Proposals will be assessed on the extent to which:</w:t>
            </w:r>
          </w:p>
          <w:p w:rsidR="00E71B61" w:rsidRPr="00917322" w:rsidRDefault="00E71B61" w:rsidP="00917322">
            <w:pPr>
              <w:spacing w:after="0"/>
              <w:ind w:left="601"/>
              <w:rPr>
                <w:rFonts w:ascii="Arial" w:eastAsia="Calibri" w:hAnsi="Arial" w:cs="Arial"/>
                <w:color w:val="000000"/>
                <w:sz w:val="20"/>
                <w:szCs w:val="20"/>
                <w:lang w:val="en-GB"/>
              </w:rPr>
            </w:pPr>
            <w:r w:rsidRPr="00917322">
              <w:rPr>
                <w:rFonts w:ascii="Arial" w:eastAsia="Calibri" w:hAnsi="Arial" w:cs="Arial"/>
                <w:color w:val="000000"/>
                <w:sz w:val="20"/>
                <w:szCs w:val="20"/>
                <w:lang w:val="en-GB"/>
              </w:rPr>
              <w:t>The proposed approach and methodology are solid, feasible, implementable and effective;</w:t>
            </w:r>
          </w:p>
          <w:p w:rsidR="00E71B61" w:rsidRPr="00917322" w:rsidRDefault="00E71B61" w:rsidP="00917322">
            <w:pPr>
              <w:spacing w:after="120"/>
              <w:ind w:left="601"/>
              <w:rPr>
                <w:rFonts w:ascii="Arial" w:eastAsia="Calibri" w:hAnsi="Arial" w:cs="Arial"/>
                <w:color w:val="000000"/>
                <w:sz w:val="20"/>
                <w:szCs w:val="20"/>
                <w:lang w:val="en-GB"/>
              </w:rPr>
            </w:pPr>
            <w:r w:rsidRPr="00917322">
              <w:rPr>
                <w:rFonts w:ascii="Arial" w:eastAsia="Calibri" w:hAnsi="Arial" w:cs="Arial"/>
                <w:color w:val="000000"/>
                <w:sz w:val="20"/>
                <w:szCs w:val="20"/>
                <w:lang w:val="en-GB"/>
              </w:rPr>
              <w:t>This would be partly materialized through the requirements of point 2 of the financial proposal below.</w:t>
            </w:r>
          </w:p>
        </w:tc>
      </w:tr>
      <w:tr w:rsidR="00E71B61" w:rsidRPr="008D0A8E" w:rsidTr="00E71B61">
        <w:trPr>
          <w:trHeight w:val="595"/>
        </w:trPr>
        <w:tc>
          <w:tcPr>
            <w:tcW w:w="8647" w:type="dxa"/>
            <w:shd w:val="clear" w:color="auto" w:fill="auto"/>
          </w:tcPr>
          <w:p w:rsidR="00E71B61" w:rsidRPr="00917322" w:rsidRDefault="00E71B61" w:rsidP="00917322">
            <w:pPr>
              <w:spacing w:after="0"/>
              <w:ind w:left="601"/>
              <w:rPr>
                <w:rFonts w:ascii="Arial" w:eastAsia="Calibri" w:hAnsi="Arial" w:cs="Arial"/>
                <w:color w:val="000000"/>
                <w:sz w:val="20"/>
                <w:szCs w:val="20"/>
                <w:lang w:val="en-GB"/>
              </w:rPr>
            </w:pPr>
            <w:r w:rsidRPr="00917322">
              <w:rPr>
                <w:rFonts w:ascii="Arial" w:eastAsia="Calibri" w:hAnsi="Arial" w:cs="Arial"/>
                <w:color w:val="000000"/>
                <w:sz w:val="20"/>
                <w:szCs w:val="20"/>
                <w:lang w:val="en-GB"/>
              </w:rPr>
              <w:t xml:space="preserve">Approach and methodology </w:t>
            </w:r>
            <w:proofErr w:type="gramStart"/>
            <w:r w:rsidRPr="00917322">
              <w:rPr>
                <w:rFonts w:ascii="Arial" w:eastAsia="Calibri" w:hAnsi="Arial" w:cs="Arial"/>
                <w:color w:val="000000"/>
                <w:sz w:val="20"/>
                <w:szCs w:val="20"/>
                <w:lang w:val="en-GB"/>
              </w:rPr>
              <w:t>is</w:t>
            </w:r>
            <w:proofErr w:type="gramEnd"/>
            <w:r w:rsidRPr="00917322">
              <w:rPr>
                <w:rFonts w:ascii="Arial" w:eastAsia="Calibri" w:hAnsi="Arial" w:cs="Arial"/>
                <w:color w:val="000000"/>
                <w:sz w:val="20"/>
                <w:szCs w:val="20"/>
                <w:lang w:val="en-GB"/>
              </w:rPr>
              <w:t xml:space="preserve"> in line with IPU needs.</w:t>
            </w:r>
          </w:p>
        </w:tc>
      </w:tr>
      <w:tr w:rsidR="00E71B61" w:rsidRPr="008D0A8E" w:rsidTr="00E71B61">
        <w:trPr>
          <w:trHeight w:val="372"/>
        </w:trPr>
        <w:tc>
          <w:tcPr>
            <w:tcW w:w="8647" w:type="dxa"/>
            <w:shd w:val="clear" w:color="auto" w:fill="auto"/>
          </w:tcPr>
          <w:p w:rsidR="00E71B61" w:rsidRPr="00917322" w:rsidRDefault="00E71B61" w:rsidP="00917322">
            <w:pPr>
              <w:spacing w:after="0"/>
              <w:ind w:left="601"/>
              <w:rPr>
                <w:rFonts w:ascii="Arial" w:eastAsia="Calibri" w:hAnsi="Arial" w:cs="Arial"/>
                <w:color w:val="000000"/>
                <w:sz w:val="20"/>
                <w:szCs w:val="20"/>
                <w:lang w:val="en-GB"/>
              </w:rPr>
            </w:pPr>
            <w:r w:rsidRPr="00917322">
              <w:rPr>
                <w:rFonts w:ascii="Arial" w:eastAsia="Calibri" w:hAnsi="Arial" w:cs="Arial"/>
                <w:color w:val="000000"/>
                <w:sz w:val="20"/>
                <w:szCs w:val="20"/>
                <w:lang w:val="en-GB"/>
              </w:rPr>
              <w:t>The proposed implementation plan meets the requirements of the organization.</w:t>
            </w:r>
          </w:p>
        </w:tc>
      </w:tr>
      <w:tr w:rsidR="00E71B61" w:rsidRPr="00917322" w:rsidTr="00E71B61">
        <w:tc>
          <w:tcPr>
            <w:tcW w:w="8647" w:type="dxa"/>
            <w:shd w:val="clear" w:color="auto" w:fill="auto"/>
          </w:tcPr>
          <w:p w:rsidR="00E71B61" w:rsidRPr="00917322" w:rsidRDefault="00E71B61" w:rsidP="00062C24">
            <w:pPr>
              <w:numPr>
                <w:ilvl w:val="0"/>
                <w:numId w:val="5"/>
              </w:numPr>
              <w:tabs>
                <w:tab w:val="left" w:pos="567"/>
              </w:tabs>
              <w:spacing w:after="120" w:line="240" w:lineRule="auto"/>
              <w:ind w:left="34" w:firstLine="0"/>
              <w:rPr>
                <w:rFonts w:ascii="Arial" w:eastAsia="Calibri" w:hAnsi="Arial" w:cs="Arial"/>
                <w:b/>
                <w:sz w:val="20"/>
                <w:szCs w:val="20"/>
                <w:lang w:val="en-GB"/>
              </w:rPr>
            </w:pPr>
            <w:r w:rsidRPr="00917322">
              <w:rPr>
                <w:rFonts w:ascii="Arial" w:eastAsia="Calibri" w:hAnsi="Arial" w:cs="Arial"/>
                <w:b/>
                <w:sz w:val="20"/>
                <w:szCs w:val="20"/>
                <w:lang w:val="en-GB"/>
              </w:rPr>
              <w:t>Quality of Service</w:t>
            </w:r>
          </w:p>
        </w:tc>
      </w:tr>
      <w:tr w:rsidR="00E71B61" w:rsidRPr="008D0A8E" w:rsidTr="00E71B61">
        <w:tc>
          <w:tcPr>
            <w:tcW w:w="8647" w:type="dxa"/>
            <w:shd w:val="clear" w:color="auto" w:fill="auto"/>
          </w:tcPr>
          <w:p w:rsidR="00E71B61" w:rsidRPr="00917322" w:rsidRDefault="00E71B61" w:rsidP="00917322">
            <w:pPr>
              <w:ind w:left="601"/>
              <w:rPr>
                <w:rFonts w:ascii="Arial" w:eastAsia="Calibri" w:hAnsi="Arial" w:cs="Arial"/>
                <w:sz w:val="20"/>
                <w:szCs w:val="20"/>
                <w:lang w:val="en-GB"/>
              </w:rPr>
            </w:pPr>
            <w:r w:rsidRPr="00917322">
              <w:rPr>
                <w:rFonts w:ascii="Arial" w:eastAsia="Calibri" w:hAnsi="Arial" w:cs="Arial"/>
                <w:sz w:val="20"/>
                <w:szCs w:val="20"/>
                <w:lang w:val="en-GB"/>
              </w:rPr>
              <w:t>Technological experience and resources proposed to manage IPU business and activities.</w:t>
            </w:r>
          </w:p>
        </w:tc>
      </w:tr>
      <w:tr w:rsidR="00E71B61" w:rsidRPr="008D0A8E" w:rsidTr="00E71B61">
        <w:tc>
          <w:tcPr>
            <w:tcW w:w="8647" w:type="dxa"/>
            <w:shd w:val="clear" w:color="auto" w:fill="auto"/>
          </w:tcPr>
          <w:p w:rsidR="00E71B61" w:rsidRPr="00917322" w:rsidRDefault="00E71B61" w:rsidP="00917322">
            <w:pPr>
              <w:ind w:left="601"/>
              <w:rPr>
                <w:rFonts w:ascii="Arial" w:eastAsia="Calibri" w:hAnsi="Arial" w:cs="Arial"/>
                <w:color w:val="FF0000"/>
                <w:sz w:val="20"/>
                <w:szCs w:val="20"/>
                <w:lang w:val="en-GB"/>
              </w:rPr>
            </w:pPr>
            <w:r w:rsidRPr="00917322">
              <w:rPr>
                <w:rFonts w:ascii="Arial" w:eastAsia="Calibri" w:hAnsi="Arial" w:cs="Arial"/>
                <w:sz w:val="20"/>
                <w:szCs w:val="20"/>
                <w:lang w:val="en-GB"/>
              </w:rPr>
              <w:t>Understanding of the requirements (scope of work reference): Proposals will be assessed on the extent to which they demonstrate a clear understanding of the nature of the work being undertaken and the environment in which the work must be performed.</w:t>
            </w:r>
          </w:p>
        </w:tc>
      </w:tr>
      <w:tr w:rsidR="00E71B61" w:rsidRPr="008D0A8E" w:rsidTr="00E71B61">
        <w:tc>
          <w:tcPr>
            <w:tcW w:w="8647" w:type="dxa"/>
            <w:shd w:val="clear" w:color="auto" w:fill="auto"/>
          </w:tcPr>
          <w:p w:rsidR="00E71B61" w:rsidRPr="00917322" w:rsidRDefault="00E71B61" w:rsidP="00917322">
            <w:pPr>
              <w:ind w:left="601"/>
              <w:rPr>
                <w:rFonts w:ascii="Arial" w:eastAsia="Calibri" w:hAnsi="Arial" w:cs="Arial"/>
                <w:sz w:val="20"/>
                <w:szCs w:val="20"/>
                <w:lang w:val="en-GB"/>
              </w:rPr>
            </w:pPr>
            <w:r w:rsidRPr="00917322">
              <w:rPr>
                <w:rFonts w:ascii="Arial" w:eastAsia="Calibri" w:hAnsi="Arial" w:cs="Arial"/>
                <w:sz w:val="20"/>
                <w:szCs w:val="20"/>
                <w:lang w:val="en-GB"/>
              </w:rPr>
              <w:t>Responsiveness to the scope of work: Proposals will be assessed on the extent to which they are responsive to and meet the criteria detailed in the scope of work.</w:t>
            </w:r>
          </w:p>
        </w:tc>
      </w:tr>
      <w:tr w:rsidR="00E71B61" w:rsidRPr="008D0A8E" w:rsidTr="00E71B61">
        <w:tc>
          <w:tcPr>
            <w:tcW w:w="8647" w:type="dxa"/>
            <w:shd w:val="clear" w:color="auto" w:fill="auto"/>
          </w:tcPr>
          <w:p w:rsidR="00E71B61" w:rsidRPr="00917322" w:rsidRDefault="00E71B61" w:rsidP="00917322">
            <w:pPr>
              <w:spacing w:after="120"/>
              <w:ind w:left="601"/>
              <w:rPr>
                <w:rFonts w:ascii="Arial" w:eastAsia="Calibri" w:hAnsi="Arial" w:cs="Arial"/>
                <w:color w:val="FF0000"/>
                <w:sz w:val="20"/>
                <w:szCs w:val="20"/>
                <w:lang w:val="en-GB"/>
              </w:rPr>
            </w:pPr>
            <w:r w:rsidRPr="00917322">
              <w:rPr>
                <w:rFonts w:ascii="Arial" w:eastAsia="Calibri" w:hAnsi="Arial" w:cs="Arial"/>
                <w:bCs/>
                <w:sz w:val="20"/>
                <w:szCs w:val="20"/>
                <w:lang w:val="en-GB"/>
              </w:rPr>
              <w:t>Expertise and qualifications of proposed personnel: p</w:t>
            </w:r>
            <w:r w:rsidRPr="00917322">
              <w:rPr>
                <w:rFonts w:ascii="Arial" w:eastAsia="Calibri" w:hAnsi="Arial" w:cs="Arial"/>
                <w:sz w:val="20"/>
                <w:szCs w:val="20"/>
                <w:lang w:val="en-GB"/>
              </w:rPr>
              <w:t xml:space="preserve">roposals will be assessed on the extent to which the supplier demonstrates it has </w:t>
            </w:r>
            <w:proofErr w:type="gramStart"/>
            <w:r w:rsidRPr="00917322">
              <w:rPr>
                <w:rFonts w:ascii="Arial" w:eastAsia="Calibri" w:hAnsi="Arial" w:cs="Arial"/>
                <w:sz w:val="20"/>
                <w:szCs w:val="20"/>
                <w:lang w:val="en-GB"/>
              </w:rPr>
              <w:t>sufficient</w:t>
            </w:r>
            <w:proofErr w:type="gramEnd"/>
            <w:r w:rsidRPr="00917322">
              <w:rPr>
                <w:rFonts w:ascii="Arial" w:eastAsia="Calibri" w:hAnsi="Arial" w:cs="Arial"/>
                <w:sz w:val="20"/>
                <w:szCs w:val="20"/>
                <w:lang w:val="en-GB"/>
              </w:rPr>
              <w:t xml:space="preserve"> personnel with the necessary education, training, technical knowledge and experience for their assigned functions.</w:t>
            </w:r>
          </w:p>
        </w:tc>
      </w:tr>
      <w:tr w:rsidR="00E71B61" w:rsidRPr="008D0A8E" w:rsidTr="00E71B61">
        <w:tc>
          <w:tcPr>
            <w:tcW w:w="8647" w:type="dxa"/>
            <w:shd w:val="clear" w:color="auto" w:fill="auto"/>
          </w:tcPr>
          <w:p w:rsidR="00E71B61" w:rsidRPr="00917322" w:rsidRDefault="00E71B61" w:rsidP="00917322">
            <w:pPr>
              <w:spacing w:after="120"/>
              <w:ind w:left="601"/>
              <w:rPr>
                <w:rFonts w:ascii="Arial" w:eastAsia="Calibri" w:hAnsi="Arial" w:cs="Arial"/>
                <w:color w:val="FF0000"/>
                <w:sz w:val="20"/>
                <w:szCs w:val="20"/>
                <w:lang w:val="en-GB"/>
              </w:rPr>
            </w:pPr>
            <w:r w:rsidRPr="00917322">
              <w:rPr>
                <w:rFonts w:ascii="Arial" w:eastAsia="Calibri" w:hAnsi="Arial" w:cs="Arial"/>
                <w:bCs/>
                <w:sz w:val="20"/>
                <w:szCs w:val="20"/>
                <w:lang w:val="en-GB"/>
              </w:rPr>
              <w:t>Experience and capabilities:</w:t>
            </w:r>
            <w:r w:rsidRPr="00917322">
              <w:rPr>
                <w:rFonts w:ascii="Arial" w:eastAsia="Calibri" w:hAnsi="Arial" w:cs="Arial"/>
                <w:b/>
                <w:bCs/>
                <w:sz w:val="20"/>
                <w:szCs w:val="20"/>
                <w:lang w:val="en-GB"/>
              </w:rPr>
              <w:t xml:space="preserve"> </w:t>
            </w:r>
            <w:r w:rsidRPr="00917322">
              <w:rPr>
                <w:rFonts w:ascii="Arial" w:eastAsia="Calibri" w:hAnsi="Arial" w:cs="Arial"/>
                <w:bCs/>
                <w:sz w:val="20"/>
                <w:szCs w:val="20"/>
                <w:lang w:val="en-GB"/>
              </w:rPr>
              <w:t>A</w:t>
            </w:r>
            <w:r w:rsidRPr="00917322">
              <w:rPr>
                <w:rFonts w:ascii="Arial" w:eastAsia="Calibri" w:hAnsi="Arial" w:cs="Arial"/>
                <w:sz w:val="20"/>
                <w:szCs w:val="20"/>
                <w:lang w:val="en-GB"/>
              </w:rPr>
              <w:t>bility to demonstrate successfully performed similar work.</w:t>
            </w:r>
            <w:r w:rsidRPr="00917322">
              <w:rPr>
                <w:rFonts w:ascii="Arial" w:eastAsia="Calibri" w:hAnsi="Arial" w:cs="Arial"/>
                <w:color w:val="000000"/>
                <w:sz w:val="20"/>
                <w:szCs w:val="20"/>
                <w:lang w:val="en-GB"/>
              </w:rPr>
              <w:t xml:space="preserve">  </w:t>
            </w:r>
          </w:p>
        </w:tc>
      </w:tr>
    </w:tbl>
    <w:p w:rsidR="00E71B61" w:rsidRPr="00917322" w:rsidRDefault="00E71B61" w:rsidP="00E71B61">
      <w:pPr>
        <w:jc w:val="both"/>
        <w:rPr>
          <w:rFonts w:ascii="Arial" w:eastAsia="Calibri" w:hAnsi="Arial" w:cs="Arial"/>
          <w:b/>
          <w:sz w:val="20"/>
          <w:szCs w:val="20"/>
          <w:lang w:val="en-GB"/>
        </w:rPr>
      </w:pPr>
    </w:p>
    <w:p w:rsidR="00E71B61" w:rsidRPr="00E71B61" w:rsidRDefault="00E71B61" w:rsidP="00E71B61">
      <w:pPr>
        <w:jc w:val="both"/>
        <w:rPr>
          <w:rFonts w:ascii="Calibri" w:eastAsia="Calibri" w:hAnsi="Calibri" w:cs="Times New Roman"/>
          <w:b/>
          <w:lang w:val="en-GB"/>
        </w:rPr>
      </w:pPr>
      <w:r w:rsidRPr="00E71B61">
        <w:rPr>
          <w:rFonts w:ascii="Calibri" w:eastAsia="Calibri" w:hAnsi="Calibri" w:cs="Times New Roman"/>
          <w:b/>
          <w:lang w:val="en-GB"/>
        </w:rPr>
        <w:br w:type="page"/>
      </w:r>
    </w:p>
    <w:p w:rsidR="00E71B61" w:rsidRPr="00917322" w:rsidRDefault="00E71B61" w:rsidP="00E71B61">
      <w:pPr>
        <w:jc w:val="both"/>
        <w:rPr>
          <w:rFonts w:ascii="Arial" w:eastAsia="Calibri" w:hAnsi="Arial" w:cs="Arial"/>
          <w:b/>
          <w:sz w:val="20"/>
          <w:szCs w:val="20"/>
          <w:lang w:val="en-GB"/>
        </w:rPr>
      </w:pPr>
      <w:r w:rsidRPr="00917322">
        <w:rPr>
          <w:rFonts w:ascii="Arial" w:eastAsia="Calibri" w:hAnsi="Arial" w:cs="Arial"/>
          <w:b/>
          <w:sz w:val="20"/>
          <w:szCs w:val="20"/>
          <w:lang w:val="en-GB"/>
        </w:rPr>
        <w:lastRenderedPageBreak/>
        <w:t>TECHNICAL AND FINANCIAL PROPOSALS</w:t>
      </w:r>
    </w:p>
    <w:p w:rsidR="00917322" w:rsidRPr="00917322" w:rsidRDefault="00917322" w:rsidP="00E71B61">
      <w:pPr>
        <w:jc w:val="both"/>
        <w:rPr>
          <w:rFonts w:ascii="Arial" w:eastAsia="Calibri" w:hAnsi="Arial" w:cs="Arial"/>
          <w:sz w:val="20"/>
          <w:szCs w:val="20"/>
          <w:lang w:val="en-GB"/>
        </w:rPr>
      </w:pPr>
    </w:p>
    <w:p w:rsidR="00E71B61" w:rsidRPr="00917322" w:rsidRDefault="00E71B61" w:rsidP="00E71B61">
      <w:pPr>
        <w:jc w:val="both"/>
        <w:rPr>
          <w:rFonts w:ascii="Arial" w:eastAsia="Calibri" w:hAnsi="Arial" w:cs="Arial"/>
          <w:sz w:val="20"/>
          <w:szCs w:val="20"/>
          <w:lang w:val="en-GB"/>
        </w:rPr>
      </w:pPr>
      <w:r w:rsidRPr="00917322">
        <w:rPr>
          <w:rFonts w:ascii="Arial" w:eastAsia="Calibri" w:hAnsi="Arial" w:cs="Arial"/>
          <w:sz w:val="20"/>
          <w:szCs w:val="20"/>
          <w:lang w:val="en-GB"/>
        </w:rPr>
        <w:t xml:space="preserve">Please complete as appropriate, sign and date the following Technical and Financial Proposals, as follows: </w:t>
      </w:r>
    </w:p>
    <w:p w:rsidR="00917322" w:rsidRPr="00917322" w:rsidRDefault="00917322" w:rsidP="00E71B61">
      <w:pPr>
        <w:jc w:val="both"/>
        <w:rPr>
          <w:rFonts w:ascii="Arial" w:eastAsia="Calibri" w:hAnsi="Arial" w:cs="Arial"/>
          <w:sz w:val="20"/>
          <w:szCs w:val="20"/>
          <w:lang w:val="en-GB"/>
        </w:rPr>
      </w:pPr>
    </w:p>
    <w:tbl>
      <w:tblPr>
        <w:tblStyle w:val="TableGrid"/>
        <w:tblW w:w="0" w:type="auto"/>
        <w:tblLook w:val="04A0" w:firstRow="1" w:lastRow="0" w:firstColumn="1" w:lastColumn="0" w:noHBand="0" w:noVBand="1"/>
      </w:tblPr>
      <w:tblGrid>
        <w:gridCol w:w="9062"/>
      </w:tblGrid>
      <w:tr w:rsidR="00E71B61" w:rsidRPr="00917322" w:rsidTr="00E71B61">
        <w:tc>
          <w:tcPr>
            <w:tcW w:w="9212" w:type="dxa"/>
          </w:tcPr>
          <w:p w:rsidR="00E71B61" w:rsidRPr="00917322" w:rsidRDefault="00E71B61" w:rsidP="00E71B61">
            <w:pPr>
              <w:spacing w:after="0" w:line="240" w:lineRule="auto"/>
              <w:jc w:val="both"/>
              <w:rPr>
                <w:rFonts w:ascii="Arial" w:eastAsia="Calibri" w:hAnsi="Arial" w:cs="Arial"/>
                <w:sz w:val="20"/>
                <w:szCs w:val="20"/>
                <w:lang w:val="en-GB"/>
              </w:rPr>
            </w:pPr>
            <w:r w:rsidRPr="00917322">
              <w:rPr>
                <w:rFonts w:ascii="Arial" w:eastAsia="Calibri" w:hAnsi="Arial" w:cs="Arial"/>
                <w:sz w:val="20"/>
                <w:szCs w:val="20"/>
                <w:lang w:val="en-GB"/>
              </w:rPr>
              <w:t>TRAVEL AGENCY:</w:t>
            </w:r>
          </w:p>
        </w:tc>
      </w:tr>
      <w:tr w:rsidR="00E71B61" w:rsidRPr="00917322" w:rsidTr="00E71B61">
        <w:tc>
          <w:tcPr>
            <w:tcW w:w="9212" w:type="dxa"/>
          </w:tcPr>
          <w:p w:rsidR="00E71B61" w:rsidRPr="00917322" w:rsidRDefault="00E71B61" w:rsidP="00E71B61">
            <w:pPr>
              <w:spacing w:after="0" w:line="240" w:lineRule="auto"/>
              <w:jc w:val="both"/>
              <w:rPr>
                <w:rFonts w:ascii="Arial" w:eastAsia="Calibri" w:hAnsi="Arial" w:cs="Arial"/>
                <w:sz w:val="20"/>
                <w:szCs w:val="20"/>
                <w:lang w:val="en-GB"/>
              </w:rPr>
            </w:pPr>
            <w:r w:rsidRPr="00917322">
              <w:rPr>
                <w:rFonts w:ascii="Arial" w:eastAsia="Calibri" w:hAnsi="Arial" w:cs="Arial"/>
                <w:sz w:val="20"/>
                <w:szCs w:val="20"/>
                <w:lang w:val="en-GB"/>
              </w:rPr>
              <w:t>Authorized Representative:</w:t>
            </w:r>
          </w:p>
        </w:tc>
      </w:tr>
      <w:tr w:rsidR="00E71B61" w:rsidRPr="00917322" w:rsidTr="00E71B61">
        <w:tc>
          <w:tcPr>
            <w:tcW w:w="9212" w:type="dxa"/>
          </w:tcPr>
          <w:p w:rsidR="00E71B61" w:rsidRPr="00917322" w:rsidRDefault="00E71B61" w:rsidP="00E71B61">
            <w:pPr>
              <w:spacing w:after="0" w:line="240" w:lineRule="auto"/>
              <w:jc w:val="both"/>
              <w:rPr>
                <w:rFonts w:ascii="Arial" w:eastAsia="Calibri" w:hAnsi="Arial" w:cs="Arial"/>
                <w:sz w:val="20"/>
                <w:szCs w:val="20"/>
                <w:lang w:val="en-GB"/>
              </w:rPr>
            </w:pPr>
            <w:r w:rsidRPr="00917322">
              <w:rPr>
                <w:rFonts w:ascii="Arial" w:eastAsia="Calibri" w:hAnsi="Arial" w:cs="Arial"/>
                <w:sz w:val="20"/>
                <w:szCs w:val="20"/>
                <w:lang w:val="en-GB"/>
              </w:rPr>
              <w:t xml:space="preserve">Telephone: </w:t>
            </w:r>
          </w:p>
        </w:tc>
      </w:tr>
    </w:tbl>
    <w:p w:rsidR="00E71B61" w:rsidRPr="00917322" w:rsidRDefault="00E71B61" w:rsidP="00E71B61">
      <w:pPr>
        <w:jc w:val="both"/>
        <w:rPr>
          <w:rFonts w:ascii="Arial" w:eastAsia="Calibri"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707"/>
        <w:gridCol w:w="735"/>
      </w:tblGrid>
      <w:tr w:rsidR="00E71B61" w:rsidRPr="00917322" w:rsidTr="00922362">
        <w:tc>
          <w:tcPr>
            <w:tcW w:w="7763" w:type="dxa"/>
            <w:shd w:val="clear" w:color="auto" w:fill="auto"/>
          </w:tcPr>
          <w:p w:rsidR="00E71B61" w:rsidRPr="00922362" w:rsidRDefault="00E71B61" w:rsidP="00E71B61">
            <w:pPr>
              <w:jc w:val="both"/>
              <w:rPr>
                <w:rFonts w:ascii="Arial" w:eastAsia="Calibri" w:hAnsi="Arial" w:cs="Arial"/>
                <w:b/>
                <w:color w:val="FF0000"/>
                <w:sz w:val="20"/>
                <w:szCs w:val="20"/>
                <w:lang w:val="en-GB"/>
              </w:rPr>
            </w:pPr>
            <w:r w:rsidRPr="00917322">
              <w:rPr>
                <w:rFonts w:ascii="Arial" w:eastAsia="Calibri" w:hAnsi="Arial" w:cs="Arial"/>
                <w:b/>
                <w:sz w:val="20"/>
                <w:szCs w:val="20"/>
                <w:lang w:val="en-GB"/>
              </w:rPr>
              <w:t>TECHNICAL PROPOSAL</w:t>
            </w:r>
          </w:p>
        </w:tc>
        <w:tc>
          <w:tcPr>
            <w:tcW w:w="709" w:type="dxa"/>
          </w:tcPr>
          <w:p w:rsidR="00E71B61" w:rsidRPr="00917322" w:rsidRDefault="00E71B61" w:rsidP="00E71B61">
            <w:pPr>
              <w:jc w:val="both"/>
              <w:rPr>
                <w:rFonts w:ascii="Arial" w:eastAsia="Calibri" w:hAnsi="Arial" w:cs="Arial"/>
                <w:b/>
                <w:sz w:val="20"/>
                <w:szCs w:val="20"/>
                <w:lang w:val="en-GB"/>
              </w:rPr>
            </w:pPr>
            <w:r w:rsidRPr="00917322">
              <w:rPr>
                <w:rFonts w:ascii="Arial" w:eastAsia="Calibri" w:hAnsi="Arial" w:cs="Arial"/>
                <w:b/>
                <w:sz w:val="20"/>
                <w:szCs w:val="20"/>
                <w:lang w:val="en-GB"/>
              </w:rPr>
              <w:t xml:space="preserve">YES </w:t>
            </w:r>
          </w:p>
        </w:tc>
        <w:tc>
          <w:tcPr>
            <w:tcW w:w="740" w:type="dxa"/>
          </w:tcPr>
          <w:p w:rsidR="00E71B61" w:rsidRPr="00917322" w:rsidRDefault="00E71B61" w:rsidP="00E71B61">
            <w:pPr>
              <w:jc w:val="both"/>
              <w:rPr>
                <w:rFonts w:ascii="Arial" w:eastAsia="Calibri" w:hAnsi="Arial" w:cs="Arial"/>
                <w:b/>
                <w:sz w:val="20"/>
                <w:szCs w:val="20"/>
                <w:lang w:val="en-GB"/>
              </w:rPr>
            </w:pPr>
            <w:r w:rsidRPr="00917322">
              <w:rPr>
                <w:rFonts w:ascii="Arial" w:eastAsia="Calibri" w:hAnsi="Arial" w:cs="Arial"/>
                <w:b/>
                <w:sz w:val="20"/>
                <w:szCs w:val="20"/>
                <w:lang w:val="en-GB"/>
              </w:rPr>
              <w:t>NO</w:t>
            </w:r>
          </w:p>
        </w:tc>
      </w:tr>
    </w:tbl>
    <w:tbl>
      <w:tblPr>
        <w:tblStyle w:val="TableGrid"/>
        <w:tblW w:w="0" w:type="auto"/>
        <w:tblLook w:val="04A0" w:firstRow="1" w:lastRow="0" w:firstColumn="1" w:lastColumn="0" w:noHBand="0" w:noVBand="1"/>
      </w:tblPr>
      <w:tblGrid>
        <w:gridCol w:w="4540"/>
        <w:gridCol w:w="3091"/>
        <w:gridCol w:w="700"/>
        <w:gridCol w:w="731"/>
      </w:tblGrid>
      <w:tr w:rsidR="00E71B61" w:rsidRPr="008D0A8E" w:rsidTr="00E71B61">
        <w:tc>
          <w:tcPr>
            <w:tcW w:w="7763" w:type="dxa"/>
            <w:gridSpan w:val="2"/>
          </w:tcPr>
          <w:p w:rsidR="00E71B61" w:rsidRPr="00917322" w:rsidRDefault="00E71B61" w:rsidP="00917322">
            <w:pPr>
              <w:spacing w:after="12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 xml:space="preserve">1. </w:t>
            </w:r>
            <w:r w:rsidR="00917322">
              <w:rPr>
                <w:rFonts w:ascii="Arial" w:eastAsia="Calibri" w:hAnsi="Arial" w:cs="Arial"/>
                <w:b/>
                <w:sz w:val="20"/>
                <w:szCs w:val="20"/>
                <w:lang w:val="en-GB"/>
              </w:rPr>
              <w:tab/>
            </w:r>
            <w:r w:rsidRPr="00917322">
              <w:rPr>
                <w:rFonts w:ascii="Arial" w:eastAsia="Calibri" w:hAnsi="Arial" w:cs="Arial"/>
                <w:b/>
                <w:sz w:val="20"/>
                <w:szCs w:val="20"/>
                <w:lang w:val="en-GB"/>
              </w:rPr>
              <w:t>Is the Company's main business to provide travel agency services?</w:t>
            </w:r>
          </w:p>
        </w:tc>
        <w:tc>
          <w:tcPr>
            <w:tcW w:w="709" w:type="dxa"/>
          </w:tcPr>
          <w:p w:rsidR="00E71B61" w:rsidRPr="00917322" w:rsidRDefault="00E71B61" w:rsidP="00E71B61">
            <w:pPr>
              <w:spacing w:after="0" w:line="240" w:lineRule="auto"/>
              <w:jc w:val="both"/>
              <w:rPr>
                <w:rFonts w:ascii="Arial" w:eastAsia="Calibri" w:hAnsi="Arial" w:cs="Arial"/>
                <w:b/>
                <w:sz w:val="20"/>
                <w:szCs w:val="20"/>
                <w:lang w:val="en-GB"/>
              </w:rPr>
            </w:pPr>
          </w:p>
        </w:tc>
        <w:tc>
          <w:tcPr>
            <w:tcW w:w="740" w:type="dxa"/>
          </w:tcPr>
          <w:p w:rsidR="00E71B61" w:rsidRPr="00917322" w:rsidRDefault="00E71B61" w:rsidP="00E71B61">
            <w:pPr>
              <w:spacing w:after="0" w:line="240" w:lineRule="auto"/>
              <w:jc w:val="both"/>
              <w:rPr>
                <w:rFonts w:ascii="Arial" w:eastAsia="Calibri" w:hAnsi="Arial" w:cs="Arial"/>
                <w:b/>
                <w:sz w:val="20"/>
                <w:szCs w:val="20"/>
                <w:lang w:val="en-GB"/>
              </w:rPr>
            </w:pPr>
          </w:p>
        </w:tc>
      </w:tr>
      <w:tr w:rsidR="00E71B61" w:rsidRPr="008D0A8E" w:rsidTr="00917322">
        <w:trPr>
          <w:trHeight w:val="923"/>
        </w:trPr>
        <w:tc>
          <w:tcPr>
            <w:tcW w:w="9212" w:type="dxa"/>
            <w:gridSpan w:val="4"/>
          </w:tcPr>
          <w:p w:rsidR="00E71B61" w:rsidRPr="00917322" w:rsidRDefault="00E71B61" w:rsidP="00917322">
            <w:pPr>
              <w:spacing w:after="12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2. </w:t>
            </w:r>
            <w:r w:rsidR="00917322">
              <w:rPr>
                <w:rFonts w:ascii="Arial" w:eastAsia="Calibri" w:hAnsi="Arial" w:cs="Arial"/>
                <w:b/>
                <w:sz w:val="20"/>
                <w:szCs w:val="20"/>
                <w:lang w:val="en-GB"/>
              </w:rPr>
              <w:tab/>
            </w:r>
            <w:r w:rsidRPr="00917322">
              <w:rPr>
                <w:rFonts w:ascii="Arial" w:eastAsia="Calibri" w:hAnsi="Arial" w:cs="Arial"/>
                <w:b/>
                <w:sz w:val="20"/>
                <w:szCs w:val="20"/>
                <w:lang w:val="en-GB"/>
              </w:rPr>
              <w:t>Please describe and submit an organizational chart with the management structure, specifically on the section/department that will be directly involved in performing the contract requirements. The Company should also provide details on the office location and number of personnel that will provide services to the IPU.</w:t>
            </w:r>
          </w:p>
        </w:tc>
      </w:tr>
      <w:tr w:rsidR="00E71B61" w:rsidRPr="008D0A8E" w:rsidTr="00917322">
        <w:trPr>
          <w:trHeight w:val="1134"/>
        </w:trPr>
        <w:tc>
          <w:tcPr>
            <w:tcW w:w="9212" w:type="dxa"/>
            <w:gridSpan w:val="4"/>
          </w:tcPr>
          <w:p w:rsidR="00E71B61" w:rsidRPr="00917322" w:rsidRDefault="00E71B61" w:rsidP="00917322">
            <w:pPr>
              <w:spacing w:after="120" w:line="240" w:lineRule="auto"/>
              <w:rPr>
                <w:rFonts w:ascii="Arial" w:eastAsia="Calibri" w:hAnsi="Arial" w:cs="Arial"/>
                <w:b/>
                <w:sz w:val="20"/>
                <w:szCs w:val="20"/>
                <w:lang w:val="en-GB"/>
              </w:rPr>
            </w:pPr>
            <w:r w:rsidRPr="00917322">
              <w:rPr>
                <w:rFonts w:ascii="Arial" w:eastAsia="Calibri" w:hAnsi="Arial" w:cs="Arial"/>
                <w:b/>
                <w:sz w:val="20"/>
                <w:szCs w:val="20"/>
                <w:lang w:val="en-GB"/>
              </w:rPr>
              <w:t>3.</w:t>
            </w:r>
            <w:r w:rsidR="00917322">
              <w:rPr>
                <w:rFonts w:ascii="Arial" w:eastAsia="Calibri" w:hAnsi="Arial" w:cs="Arial"/>
                <w:b/>
                <w:sz w:val="20"/>
                <w:szCs w:val="20"/>
                <w:lang w:val="en-GB"/>
              </w:rPr>
              <w:tab/>
            </w:r>
            <w:r w:rsidRPr="00917322">
              <w:rPr>
                <w:rFonts w:ascii="Arial" w:eastAsia="Calibri" w:hAnsi="Arial" w:cs="Arial"/>
                <w:b/>
                <w:sz w:val="20"/>
                <w:szCs w:val="20"/>
                <w:lang w:val="en-GB"/>
              </w:rPr>
              <w:t>Please describe your recent experience in travel contracts with international travel conditions comparable to that of the IPU. The Company should describe any special rates or fares it has negotiated, which it is willing to extend to the IPU. The Company should also describe any experience it has had in servicing air travel arrangements for international conferences attended by large numbers of travellers (+100) from different countries.</w:t>
            </w:r>
          </w:p>
        </w:tc>
      </w:tr>
      <w:tr w:rsidR="00E71B61" w:rsidRPr="008D0A8E" w:rsidTr="00917322">
        <w:trPr>
          <w:trHeight w:val="400"/>
        </w:trPr>
        <w:tc>
          <w:tcPr>
            <w:tcW w:w="9212" w:type="dxa"/>
            <w:gridSpan w:val="4"/>
          </w:tcPr>
          <w:p w:rsidR="00E71B61" w:rsidRPr="00917322" w:rsidRDefault="00E71B61" w:rsidP="00917322">
            <w:pPr>
              <w:spacing w:after="12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4. </w:t>
            </w:r>
            <w:r w:rsidR="00917322">
              <w:rPr>
                <w:rFonts w:ascii="Arial" w:eastAsia="Calibri" w:hAnsi="Arial" w:cs="Arial"/>
                <w:b/>
                <w:sz w:val="20"/>
                <w:szCs w:val="20"/>
                <w:lang w:val="en-GB"/>
              </w:rPr>
              <w:tab/>
            </w:r>
            <w:r w:rsidRPr="00917322">
              <w:rPr>
                <w:rFonts w:ascii="Arial" w:eastAsia="Calibri" w:hAnsi="Arial" w:cs="Arial"/>
                <w:b/>
                <w:sz w:val="20"/>
                <w:szCs w:val="20"/>
                <w:lang w:val="en-GB"/>
              </w:rPr>
              <w:t>The Company should give examples of how it uses its network members to obtain better prices for its clients travelling from abroad.</w:t>
            </w:r>
          </w:p>
        </w:tc>
      </w:tr>
      <w:tr w:rsidR="00E71B61" w:rsidRPr="008D0A8E" w:rsidTr="00917322">
        <w:trPr>
          <w:trHeight w:val="492"/>
        </w:trPr>
        <w:tc>
          <w:tcPr>
            <w:tcW w:w="9212" w:type="dxa"/>
            <w:gridSpan w:val="4"/>
          </w:tcPr>
          <w:p w:rsidR="00E71B61" w:rsidRPr="00917322" w:rsidRDefault="00E71B61" w:rsidP="00917322">
            <w:pPr>
              <w:spacing w:after="12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5. </w:t>
            </w:r>
            <w:r w:rsidR="00917322">
              <w:rPr>
                <w:rFonts w:ascii="Arial" w:eastAsia="Calibri" w:hAnsi="Arial" w:cs="Arial"/>
                <w:b/>
                <w:sz w:val="20"/>
                <w:szCs w:val="20"/>
                <w:lang w:val="en-GB"/>
              </w:rPr>
              <w:tab/>
            </w:r>
            <w:r w:rsidRPr="00917322">
              <w:rPr>
                <w:rFonts w:ascii="Arial" w:eastAsia="Calibri" w:hAnsi="Arial" w:cs="Arial"/>
                <w:b/>
                <w:sz w:val="20"/>
                <w:szCs w:val="20"/>
                <w:lang w:val="en-GB"/>
              </w:rPr>
              <w:t>The company should describe its Computerized Reservation Systems, including the type and number of units to be made available for IPU traffic and location.</w:t>
            </w:r>
          </w:p>
        </w:tc>
      </w:tr>
      <w:tr w:rsidR="00E71B61" w:rsidRPr="008D0A8E" w:rsidTr="00917322">
        <w:trPr>
          <w:trHeight w:val="1692"/>
        </w:trPr>
        <w:tc>
          <w:tcPr>
            <w:tcW w:w="9212" w:type="dxa"/>
            <w:gridSpan w:val="4"/>
          </w:tcPr>
          <w:p w:rsidR="00E71B61" w:rsidRPr="00917322" w:rsidRDefault="00E71B61" w:rsidP="00917322">
            <w:pPr>
              <w:spacing w:after="12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6. </w:t>
            </w:r>
            <w:r w:rsidR="00917322">
              <w:rPr>
                <w:rFonts w:ascii="Arial" w:eastAsia="Calibri" w:hAnsi="Arial" w:cs="Arial"/>
                <w:b/>
                <w:sz w:val="20"/>
                <w:szCs w:val="20"/>
                <w:lang w:val="en-GB"/>
              </w:rPr>
              <w:tab/>
            </w:r>
            <w:r w:rsidRPr="00917322">
              <w:rPr>
                <w:rFonts w:ascii="Arial" w:eastAsia="Calibri" w:hAnsi="Arial" w:cs="Arial"/>
                <w:b/>
                <w:sz w:val="20"/>
                <w:szCs w:val="20"/>
                <w:lang w:val="en-GB"/>
              </w:rPr>
              <w:t>The company should attach the following:</w:t>
            </w:r>
          </w:p>
          <w:p w:rsidR="00E71B61" w:rsidRPr="00917322" w:rsidRDefault="00E71B61" w:rsidP="00062C24">
            <w:pPr>
              <w:pStyle w:val="ListParagraph"/>
              <w:numPr>
                <w:ilvl w:val="0"/>
                <w:numId w:val="16"/>
              </w:numPr>
              <w:spacing w:after="120" w:line="240" w:lineRule="auto"/>
              <w:ind w:left="1134" w:hanging="567"/>
              <w:contextualSpacing w:val="0"/>
              <w:rPr>
                <w:rFonts w:ascii="Arial" w:eastAsia="Calibri" w:hAnsi="Arial" w:cs="Arial"/>
                <w:b/>
                <w:sz w:val="20"/>
                <w:szCs w:val="20"/>
                <w:lang w:val="en-GB"/>
              </w:rPr>
            </w:pPr>
            <w:r w:rsidRPr="00917322">
              <w:rPr>
                <w:rFonts w:ascii="Arial" w:eastAsia="Calibri" w:hAnsi="Arial" w:cs="Arial"/>
                <w:b/>
                <w:sz w:val="20"/>
                <w:szCs w:val="20"/>
                <w:lang w:val="en-GB"/>
              </w:rPr>
              <w:t>The Company's audited financial statements for its last two financial years certified by an independent certified public accountant and a list of principal shareholders. The following data should be highlighted: total sales, total commissions/fees earned for airlines and rail tickets, hotel bookings and car rentals.</w:t>
            </w:r>
          </w:p>
          <w:p w:rsidR="00E71B61" w:rsidRPr="00917322" w:rsidRDefault="00E71B61" w:rsidP="00062C24">
            <w:pPr>
              <w:pStyle w:val="ListParagraph"/>
              <w:numPr>
                <w:ilvl w:val="0"/>
                <w:numId w:val="16"/>
              </w:numPr>
              <w:spacing w:after="120" w:line="240" w:lineRule="auto"/>
              <w:ind w:left="1134" w:hanging="567"/>
              <w:rPr>
                <w:rFonts w:ascii="Arial" w:eastAsia="Calibri" w:hAnsi="Arial" w:cs="Arial"/>
                <w:b/>
                <w:sz w:val="20"/>
                <w:szCs w:val="20"/>
                <w:lang w:val="en-GB"/>
              </w:rPr>
            </w:pPr>
            <w:r w:rsidRPr="00917322">
              <w:rPr>
                <w:rFonts w:ascii="Arial" w:eastAsia="Calibri" w:hAnsi="Arial" w:cs="Arial"/>
                <w:b/>
                <w:sz w:val="20"/>
                <w:szCs w:val="20"/>
                <w:lang w:val="en-GB"/>
              </w:rPr>
              <w:t>Brief resumé of the Account Manager and staff the Company intends to assign to IPU operations.</w:t>
            </w:r>
          </w:p>
        </w:tc>
      </w:tr>
      <w:tr w:rsidR="00E71B61" w:rsidRPr="008D0A8E" w:rsidTr="00E71B61">
        <w:trPr>
          <w:trHeight w:val="983"/>
        </w:trPr>
        <w:tc>
          <w:tcPr>
            <w:tcW w:w="9212" w:type="dxa"/>
            <w:gridSpan w:val="4"/>
          </w:tcPr>
          <w:p w:rsidR="00E71B61" w:rsidRPr="00917322" w:rsidRDefault="00E71B61" w:rsidP="00917322">
            <w:pPr>
              <w:spacing w:after="12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7. </w:t>
            </w:r>
            <w:r w:rsidR="00917322">
              <w:rPr>
                <w:rFonts w:ascii="Arial" w:eastAsia="Calibri" w:hAnsi="Arial" w:cs="Arial"/>
                <w:b/>
                <w:sz w:val="20"/>
                <w:szCs w:val="20"/>
                <w:lang w:val="en-GB"/>
              </w:rPr>
              <w:tab/>
            </w:r>
            <w:r w:rsidRPr="00917322">
              <w:rPr>
                <w:rFonts w:ascii="Arial" w:eastAsia="Calibri" w:hAnsi="Arial" w:cs="Arial"/>
                <w:b/>
                <w:sz w:val="20"/>
                <w:szCs w:val="20"/>
                <w:lang w:val="en-GB"/>
              </w:rPr>
              <w:t>Please provide at least three (3) clients, apart from the IPU, that can serve as references for the Company. Please also provide information on past performance with them over 5 years at the most (place and period of performance, contact information and description of the work.</w:t>
            </w:r>
          </w:p>
          <w:p w:rsidR="00E71B61" w:rsidRPr="00917322" w:rsidRDefault="00917322" w:rsidP="00917322">
            <w:pPr>
              <w:spacing w:after="120" w:line="240" w:lineRule="auto"/>
              <w:rPr>
                <w:rFonts w:ascii="Arial" w:eastAsia="Calibri" w:hAnsi="Arial" w:cs="Arial"/>
                <w:b/>
                <w:sz w:val="20"/>
                <w:szCs w:val="20"/>
                <w:lang w:val="en-GB"/>
              </w:rPr>
            </w:pPr>
            <w:r>
              <w:rPr>
                <w:rFonts w:ascii="Arial" w:eastAsia="Calibri" w:hAnsi="Arial" w:cs="Arial"/>
                <w:b/>
                <w:sz w:val="20"/>
                <w:szCs w:val="20"/>
                <w:lang w:val="en-GB"/>
              </w:rPr>
              <w:tab/>
            </w:r>
            <w:r w:rsidR="00E71B61" w:rsidRPr="00917322">
              <w:rPr>
                <w:rFonts w:ascii="Arial" w:eastAsia="Calibri" w:hAnsi="Arial" w:cs="Arial"/>
                <w:b/>
                <w:sz w:val="20"/>
                <w:szCs w:val="20"/>
                <w:lang w:val="en-GB"/>
              </w:rPr>
              <w:t>The IPU reserves the right to contact any persons listed in your document on past performance (references/testimonials) in order to gain a better understanding of the supplier’s past performance in delivering similar services to former clients.</w:t>
            </w:r>
          </w:p>
        </w:tc>
      </w:tr>
      <w:tr w:rsidR="00E71B61" w:rsidRPr="008D0A8E" w:rsidTr="00E71B61">
        <w:tc>
          <w:tcPr>
            <w:tcW w:w="9212" w:type="dxa"/>
            <w:gridSpan w:val="4"/>
          </w:tcPr>
          <w:p w:rsidR="00E71B61" w:rsidRPr="00917322" w:rsidRDefault="00E71B61" w:rsidP="00917322">
            <w:pPr>
              <w:spacing w:after="12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8. </w:t>
            </w:r>
            <w:r w:rsidR="00917322">
              <w:rPr>
                <w:rFonts w:ascii="Arial" w:eastAsia="Calibri" w:hAnsi="Arial" w:cs="Arial"/>
                <w:b/>
                <w:sz w:val="20"/>
                <w:szCs w:val="20"/>
                <w:lang w:val="en-GB"/>
              </w:rPr>
              <w:tab/>
            </w:r>
            <w:r w:rsidRPr="00917322">
              <w:rPr>
                <w:rFonts w:ascii="Arial" w:eastAsia="Calibri" w:hAnsi="Arial" w:cs="Arial"/>
                <w:b/>
                <w:sz w:val="20"/>
                <w:szCs w:val="20"/>
                <w:lang w:val="en-GB"/>
              </w:rPr>
              <w:t>The Company should accurately describe present or planned high-volume commercial travel contracts whose performance might interfere with the performance of the contract that may result from this RFP. If relevant, the Company should describe how it would deal with conflicting priorities.</w:t>
            </w:r>
          </w:p>
        </w:tc>
      </w:tr>
      <w:tr w:rsidR="00E71B61" w:rsidRPr="00917322" w:rsidTr="00E71B61">
        <w:trPr>
          <w:trHeight w:val="490"/>
        </w:trPr>
        <w:tc>
          <w:tcPr>
            <w:tcW w:w="4606" w:type="dxa"/>
            <w:vAlign w:val="center"/>
          </w:tcPr>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Date:</w:t>
            </w:r>
          </w:p>
        </w:tc>
        <w:tc>
          <w:tcPr>
            <w:tcW w:w="4606" w:type="dxa"/>
            <w:gridSpan w:val="3"/>
            <w:vAlign w:val="center"/>
          </w:tcPr>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Signature:</w:t>
            </w:r>
          </w:p>
        </w:tc>
      </w:tr>
      <w:tr w:rsidR="00E71B61" w:rsidRPr="00917322" w:rsidTr="00E71B61">
        <w:tc>
          <w:tcPr>
            <w:tcW w:w="9212" w:type="dxa"/>
            <w:gridSpan w:val="4"/>
            <w:shd w:val="clear" w:color="auto" w:fill="92CDDC" w:themeFill="accent5" w:themeFillTint="99"/>
          </w:tcPr>
          <w:p w:rsidR="00E71B61" w:rsidRPr="00917322" w:rsidRDefault="00E71B61" w:rsidP="00A910B7">
            <w:pPr>
              <w:keepNext/>
              <w:keepLines/>
              <w:spacing w:before="120" w:after="12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lastRenderedPageBreak/>
              <w:t>FINANCIAL PROPOSAL</w:t>
            </w:r>
          </w:p>
        </w:tc>
      </w:tr>
      <w:tr w:rsidR="00E71B61" w:rsidRPr="008D0A8E" w:rsidTr="00917322">
        <w:trPr>
          <w:trHeight w:val="1590"/>
        </w:trPr>
        <w:tc>
          <w:tcPr>
            <w:tcW w:w="9212" w:type="dxa"/>
            <w:gridSpan w:val="4"/>
          </w:tcPr>
          <w:p w:rsidR="00A910B7" w:rsidRDefault="00A910B7" w:rsidP="00917322">
            <w:pPr>
              <w:keepNext/>
              <w:keepLines/>
              <w:spacing w:after="120" w:line="240" w:lineRule="auto"/>
              <w:rPr>
                <w:rFonts w:ascii="Arial" w:eastAsia="Calibri" w:hAnsi="Arial" w:cs="Arial"/>
                <w:b/>
                <w:sz w:val="20"/>
                <w:szCs w:val="20"/>
                <w:lang w:val="en-GB"/>
              </w:rPr>
            </w:pPr>
          </w:p>
          <w:p w:rsidR="00E71B61" w:rsidRDefault="00E71B61" w:rsidP="00917322">
            <w:pPr>
              <w:keepNext/>
              <w:keepLines/>
              <w:spacing w:after="120" w:line="240" w:lineRule="auto"/>
              <w:rPr>
                <w:rFonts w:ascii="Arial" w:eastAsia="Calibri" w:hAnsi="Arial" w:cs="Arial"/>
                <w:b/>
                <w:sz w:val="20"/>
                <w:szCs w:val="20"/>
                <w:lang w:val="en-GB"/>
              </w:rPr>
            </w:pPr>
            <w:r w:rsidRPr="00917322">
              <w:rPr>
                <w:rFonts w:ascii="Arial" w:eastAsia="Calibri" w:hAnsi="Arial" w:cs="Arial"/>
                <w:b/>
                <w:sz w:val="20"/>
                <w:szCs w:val="20"/>
                <w:lang w:val="en-GB"/>
              </w:rPr>
              <w:t xml:space="preserve">The Company is required to quote its services based on a handling fee paid by the IPU for each ticket issued. The handling fee shall cover the cost of services, human and technical resources and other necessary services to ensure satisfactory fulfilment of the contract. The handling fee should be expressed as a single fee </w:t>
            </w:r>
            <w:proofErr w:type="gramStart"/>
            <w:r w:rsidRPr="00917322">
              <w:rPr>
                <w:rFonts w:ascii="Arial" w:eastAsia="Calibri" w:hAnsi="Arial" w:cs="Arial"/>
                <w:b/>
                <w:sz w:val="20"/>
                <w:szCs w:val="20"/>
                <w:lang w:val="en-GB"/>
              </w:rPr>
              <w:t>taking into account</w:t>
            </w:r>
            <w:proofErr w:type="gramEnd"/>
            <w:r w:rsidRPr="00917322">
              <w:rPr>
                <w:rFonts w:ascii="Arial" w:eastAsia="Calibri" w:hAnsi="Arial" w:cs="Arial"/>
                <w:b/>
                <w:sz w:val="20"/>
                <w:szCs w:val="20"/>
                <w:lang w:val="en-GB"/>
              </w:rPr>
              <w:t xml:space="preserve"> the totality of the requested travel processing indicated in the terms of reference, including but not limited to, travel information, travel quotations, booking, ticket issuance, change of reservations, re-routing, ticket refund, and travel management reporting.</w:t>
            </w:r>
          </w:p>
          <w:p w:rsidR="00A910B7" w:rsidRPr="00917322" w:rsidRDefault="00A910B7" w:rsidP="00917322">
            <w:pPr>
              <w:keepNext/>
              <w:keepLines/>
              <w:spacing w:after="120" w:line="240" w:lineRule="auto"/>
              <w:rPr>
                <w:rFonts w:ascii="Arial" w:eastAsia="Calibri" w:hAnsi="Arial" w:cs="Arial"/>
                <w:b/>
                <w:sz w:val="20"/>
                <w:szCs w:val="20"/>
                <w:lang w:val="en-GB"/>
              </w:rPr>
            </w:pPr>
          </w:p>
        </w:tc>
      </w:tr>
      <w:tr w:rsidR="00E71B61" w:rsidRPr="008D0A8E" w:rsidTr="00A910B7">
        <w:trPr>
          <w:trHeight w:val="4702"/>
        </w:trPr>
        <w:tc>
          <w:tcPr>
            <w:tcW w:w="9212" w:type="dxa"/>
            <w:gridSpan w:val="4"/>
          </w:tcPr>
          <w:p w:rsidR="00A910B7" w:rsidRDefault="00A910B7" w:rsidP="00E71B61">
            <w:pPr>
              <w:spacing w:after="0" w:line="240" w:lineRule="auto"/>
              <w:jc w:val="both"/>
              <w:rPr>
                <w:rFonts w:ascii="Arial" w:eastAsia="Calibri" w:hAnsi="Arial" w:cs="Arial"/>
                <w:b/>
                <w:sz w:val="20"/>
                <w:szCs w:val="20"/>
                <w:lang w:val="en-GB"/>
              </w:rPr>
            </w:pP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 xml:space="preserve">1. </w:t>
            </w:r>
            <w:r w:rsidR="00917322">
              <w:rPr>
                <w:rFonts w:ascii="Arial" w:eastAsia="Calibri" w:hAnsi="Arial" w:cs="Arial"/>
                <w:b/>
                <w:sz w:val="20"/>
                <w:szCs w:val="20"/>
                <w:lang w:val="en-GB"/>
              </w:rPr>
              <w:tab/>
            </w:r>
            <w:r w:rsidRPr="00917322">
              <w:rPr>
                <w:rFonts w:ascii="Arial" w:eastAsia="Calibri" w:hAnsi="Arial" w:cs="Arial"/>
                <w:b/>
                <w:sz w:val="20"/>
                <w:szCs w:val="20"/>
                <w:lang w:val="en-GB"/>
              </w:rPr>
              <w:t>Fees (economy or business):</w:t>
            </w:r>
          </w:p>
          <w:p w:rsidR="00E71B61" w:rsidRPr="00917322" w:rsidRDefault="00E71B61" w:rsidP="00E71B61">
            <w:pPr>
              <w:spacing w:after="0" w:line="240" w:lineRule="auto"/>
              <w:jc w:val="both"/>
              <w:rPr>
                <w:rFonts w:ascii="Arial" w:eastAsia="Calibri" w:hAnsi="Arial" w:cs="Arial"/>
                <w:b/>
                <w:sz w:val="20"/>
                <w:szCs w:val="20"/>
                <w:lang w:val="en-GB"/>
              </w:rPr>
            </w:pP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Domestic Flights:</w:t>
            </w: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European Flights:</w:t>
            </w: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Intercontinental Flights:</w:t>
            </w: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Low-cost carriers (domestic and continental):</w:t>
            </w:r>
          </w:p>
          <w:p w:rsidR="00E71B61" w:rsidRPr="00917322" w:rsidRDefault="00E71B61" w:rsidP="00E71B61">
            <w:pPr>
              <w:spacing w:after="0" w:line="240" w:lineRule="auto"/>
              <w:jc w:val="both"/>
              <w:rPr>
                <w:rFonts w:ascii="Arial" w:eastAsia="Calibri" w:hAnsi="Arial" w:cs="Arial"/>
                <w:b/>
                <w:sz w:val="20"/>
                <w:szCs w:val="20"/>
                <w:lang w:val="en-GB"/>
              </w:rPr>
            </w:pPr>
          </w:p>
          <w:p w:rsidR="00E71B61" w:rsidRPr="00917322" w:rsidRDefault="00E71B61" w:rsidP="00E71B61">
            <w:pPr>
              <w:spacing w:after="0" w:line="240" w:lineRule="auto"/>
              <w:jc w:val="both"/>
              <w:rPr>
                <w:rFonts w:ascii="Arial" w:eastAsia="Calibri" w:hAnsi="Arial" w:cs="Arial"/>
                <w:b/>
                <w:sz w:val="20"/>
                <w:szCs w:val="20"/>
                <w:lang w:val="en-GB"/>
              </w:rPr>
            </w:pP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Domestic Rail:</w:t>
            </w: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International Rail:</w:t>
            </w:r>
          </w:p>
          <w:p w:rsidR="00E71B61" w:rsidRPr="00917322" w:rsidRDefault="00E71B61" w:rsidP="00E71B61">
            <w:pPr>
              <w:spacing w:after="0" w:line="240" w:lineRule="auto"/>
              <w:jc w:val="both"/>
              <w:rPr>
                <w:rFonts w:ascii="Arial" w:eastAsia="Calibri" w:hAnsi="Arial" w:cs="Arial"/>
                <w:b/>
                <w:sz w:val="20"/>
                <w:szCs w:val="20"/>
                <w:lang w:val="en-GB"/>
              </w:rPr>
            </w:pP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Car rental:</w:t>
            </w:r>
          </w:p>
          <w:p w:rsidR="00E71B61" w:rsidRPr="00917322" w:rsidRDefault="00E71B61" w:rsidP="00E71B61">
            <w:pPr>
              <w:spacing w:after="0" w:line="240" w:lineRule="auto"/>
              <w:jc w:val="both"/>
              <w:rPr>
                <w:rFonts w:ascii="Arial" w:eastAsia="Calibri" w:hAnsi="Arial" w:cs="Arial"/>
                <w:b/>
                <w:sz w:val="20"/>
                <w:szCs w:val="20"/>
                <w:lang w:val="en-GB"/>
              </w:rPr>
            </w:pP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Hotel booking:</w:t>
            </w:r>
          </w:p>
          <w:p w:rsidR="00E71B61" w:rsidRPr="00917322" w:rsidRDefault="00E71B61" w:rsidP="00A910B7">
            <w:pPr>
              <w:spacing w:after="0" w:line="240" w:lineRule="auto"/>
              <w:jc w:val="both"/>
              <w:rPr>
                <w:rFonts w:ascii="Arial" w:eastAsia="Calibri" w:hAnsi="Arial" w:cs="Arial"/>
                <w:b/>
                <w:sz w:val="20"/>
                <w:szCs w:val="20"/>
                <w:lang w:val="en-GB"/>
              </w:rPr>
            </w:pPr>
          </w:p>
        </w:tc>
      </w:tr>
      <w:tr w:rsidR="00E71B61" w:rsidRPr="008D0A8E" w:rsidTr="00E71B61">
        <w:trPr>
          <w:trHeight w:val="3255"/>
        </w:trPr>
        <w:tc>
          <w:tcPr>
            <w:tcW w:w="9212" w:type="dxa"/>
            <w:gridSpan w:val="4"/>
          </w:tcPr>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 xml:space="preserve">2. </w:t>
            </w:r>
            <w:r w:rsidR="00917322">
              <w:rPr>
                <w:rFonts w:ascii="Arial" w:eastAsia="Calibri" w:hAnsi="Arial" w:cs="Arial"/>
                <w:b/>
                <w:sz w:val="20"/>
                <w:szCs w:val="20"/>
                <w:lang w:val="en-GB"/>
              </w:rPr>
              <w:tab/>
            </w:r>
            <w:r w:rsidRPr="00917322">
              <w:rPr>
                <w:rFonts w:ascii="Arial" w:eastAsia="Calibri" w:hAnsi="Arial" w:cs="Arial"/>
                <w:b/>
                <w:sz w:val="20"/>
                <w:szCs w:val="20"/>
                <w:lang w:val="en-GB"/>
              </w:rPr>
              <w:t>Please provide below an example of travel solution(s) for the airfare portion and applicable handling fee for a hypothetical IPU event.</w:t>
            </w:r>
          </w:p>
          <w:p w:rsidR="00E71B61" w:rsidRPr="00917322" w:rsidRDefault="00E71B61" w:rsidP="00E71B61">
            <w:pPr>
              <w:spacing w:after="0" w:line="240" w:lineRule="auto"/>
              <w:jc w:val="both"/>
              <w:rPr>
                <w:rFonts w:ascii="Arial" w:eastAsia="Calibri" w:hAnsi="Arial" w:cs="Arial"/>
                <w:b/>
                <w:sz w:val="20"/>
                <w:szCs w:val="20"/>
                <w:lang w:val="en-GB"/>
              </w:rPr>
            </w:pP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 xml:space="preserve">The event will take place in Kigali between 5 and 14 October </w:t>
            </w:r>
            <w:proofErr w:type="gramStart"/>
            <w:r w:rsidRPr="00917322">
              <w:rPr>
                <w:rFonts w:ascii="Arial" w:eastAsia="Calibri" w:hAnsi="Arial" w:cs="Arial"/>
                <w:b/>
                <w:sz w:val="20"/>
                <w:szCs w:val="20"/>
                <w:lang w:val="en-GB"/>
              </w:rPr>
              <w:t>2020  (</w:t>
            </w:r>
            <w:proofErr w:type="gramEnd"/>
            <w:r w:rsidRPr="00917322">
              <w:rPr>
                <w:rFonts w:ascii="Arial" w:eastAsia="Calibri" w:hAnsi="Arial" w:cs="Arial"/>
                <w:b/>
                <w:sz w:val="20"/>
                <w:szCs w:val="20"/>
                <w:lang w:val="en-GB"/>
              </w:rPr>
              <w:t>10 days). Type of traveller and itinerary are as follows:</w:t>
            </w:r>
          </w:p>
          <w:p w:rsidR="00E71B61" w:rsidRPr="00917322" w:rsidRDefault="00E71B61" w:rsidP="00E71B61">
            <w:pPr>
              <w:spacing w:after="0" w:line="240" w:lineRule="auto"/>
              <w:jc w:val="both"/>
              <w:rPr>
                <w:rFonts w:ascii="Arial" w:eastAsia="Calibri" w:hAnsi="Arial" w:cs="Arial"/>
                <w:b/>
                <w:sz w:val="20"/>
                <w:szCs w:val="20"/>
                <w:lang w:val="en-GB"/>
              </w:rPr>
            </w:pP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60 staff members (Geneva - Kigali - Geneva)</w:t>
            </w: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35 interpreters (Geneva - Kigali - Geneva)</w:t>
            </w: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5 interpreters (Paris - Kigali - Geneva)</w:t>
            </w:r>
          </w:p>
          <w:p w:rsidR="00E71B61" w:rsidRPr="00917322" w:rsidRDefault="00E71B61" w:rsidP="00E71B61">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5 interpreters (London – Kigali - Geneva)</w:t>
            </w:r>
          </w:p>
          <w:p w:rsidR="00917322" w:rsidRDefault="00E71B61" w:rsidP="00917322">
            <w:pPr>
              <w:spacing w:after="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5 interpreters (Brussels - Kigali - Geneva)</w:t>
            </w:r>
          </w:p>
          <w:p w:rsidR="00917322" w:rsidRDefault="00917322" w:rsidP="00917322">
            <w:pPr>
              <w:spacing w:after="0" w:line="240" w:lineRule="auto"/>
              <w:jc w:val="both"/>
              <w:rPr>
                <w:rFonts w:ascii="Arial" w:eastAsia="Calibri" w:hAnsi="Arial" w:cs="Arial"/>
                <w:b/>
                <w:sz w:val="20"/>
                <w:szCs w:val="20"/>
                <w:lang w:val="en-GB"/>
              </w:rPr>
            </w:pPr>
          </w:p>
          <w:p w:rsidR="00917322" w:rsidRPr="00917322" w:rsidRDefault="00E71B61" w:rsidP="00A910B7">
            <w:pPr>
              <w:spacing w:after="120" w:line="240" w:lineRule="auto"/>
              <w:jc w:val="both"/>
              <w:rPr>
                <w:rFonts w:ascii="Arial" w:eastAsia="Calibri" w:hAnsi="Arial" w:cs="Arial"/>
                <w:b/>
                <w:sz w:val="20"/>
                <w:szCs w:val="20"/>
                <w:lang w:val="en-GB"/>
              </w:rPr>
            </w:pPr>
            <w:r w:rsidRPr="00917322">
              <w:rPr>
                <w:rFonts w:ascii="Arial" w:eastAsia="Calibri" w:hAnsi="Arial" w:cs="Arial"/>
                <w:b/>
                <w:sz w:val="20"/>
                <w:szCs w:val="20"/>
                <w:lang w:val="en-GB"/>
              </w:rPr>
              <w:t>The Company may offer several options to the IPU, based on different routings and</w:t>
            </w:r>
            <w:r w:rsidR="00917322" w:rsidRPr="00917322">
              <w:rPr>
                <w:rFonts w:ascii="Arial" w:eastAsia="Calibri" w:hAnsi="Arial" w:cs="Arial"/>
                <w:b/>
                <w:sz w:val="20"/>
                <w:szCs w:val="20"/>
                <w:lang w:val="en-GB"/>
              </w:rPr>
              <w:t xml:space="preserve"> schedules. Please refer to IPU travel entitlements for staff members and interpreters (Annex E), and </w:t>
            </w:r>
            <w:proofErr w:type="gramStart"/>
            <w:r w:rsidR="00917322" w:rsidRPr="00917322">
              <w:rPr>
                <w:rFonts w:ascii="Arial" w:eastAsia="Calibri" w:hAnsi="Arial" w:cs="Arial"/>
                <w:b/>
                <w:sz w:val="20"/>
                <w:szCs w:val="20"/>
                <w:lang w:val="en-GB"/>
              </w:rPr>
              <w:t>in particular to</w:t>
            </w:r>
            <w:proofErr w:type="gramEnd"/>
            <w:r w:rsidR="00917322" w:rsidRPr="00917322">
              <w:rPr>
                <w:rFonts w:ascii="Arial" w:eastAsia="Calibri" w:hAnsi="Arial" w:cs="Arial"/>
                <w:b/>
                <w:sz w:val="20"/>
                <w:szCs w:val="20"/>
                <w:lang w:val="en-GB"/>
              </w:rPr>
              <w:t xml:space="preserve"> the following provisions:</w:t>
            </w:r>
          </w:p>
          <w:p w:rsidR="00917322" w:rsidRPr="00917322" w:rsidRDefault="00917322" w:rsidP="00062C24">
            <w:pPr>
              <w:pStyle w:val="ListParagraph"/>
              <w:numPr>
                <w:ilvl w:val="0"/>
                <w:numId w:val="17"/>
              </w:numPr>
              <w:spacing w:after="0" w:line="240" w:lineRule="auto"/>
              <w:ind w:left="1134" w:hanging="567"/>
              <w:jc w:val="both"/>
              <w:rPr>
                <w:rFonts w:ascii="Arial" w:eastAsia="Calibri" w:hAnsi="Arial" w:cs="Arial"/>
                <w:b/>
                <w:sz w:val="20"/>
                <w:szCs w:val="20"/>
                <w:lang w:val="en-GB"/>
              </w:rPr>
            </w:pPr>
            <w:r w:rsidRPr="00917322">
              <w:rPr>
                <w:rFonts w:ascii="Arial" w:eastAsia="Calibri" w:hAnsi="Arial" w:cs="Arial"/>
                <w:b/>
                <w:sz w:val="20"/>
                <w:szCs w:val="20"/>
                <w:lang w:val="en-GB"/>
              </w:rPr>
              <w:t xml:space="preserve">IPU staff members travel economy for group travel. </w:t>
            </w:r>
          </w:p>
          <w:p w:rsidR="00917322" w:rsidRPr="00917322" w:rsidRDefault="00917322" w:rsidP="00062C24">
            <w:pPr>
              <w:pStyle w:val="ListParagraph"/>
              <w:numPr>
                <w:ilvl w:val="0"/>
                <w:numId w:val="17"/>
              </w:numPr>
              <w:spacing w:after="0" w:line="240" w:lineRule="auto"/>
              <w:ind w:left="1134" w:hanging="567"/>
              <w:jc w:val="both"/>
              <w:rPr>
                <w:rFonts w:ascii="Arial" w:eastAsia="Calibri" w:hAnsi="Arial" w:cs="Arial"/>
                <w:b/>
                <w:sz w:val="20"/>
                <w:szCs w:val="20"/>
                <w:lang w:val="en-GB"/>
              </w:rPr>
            </w:pPr>
            <w:r w:rsidRPr="00917322">
              <w:rPr>
                <w:rFonts w:ascii="Arial" w:eastAsia="Calibri" w:hAnsi="Arial" w:cs="Arial"/>
                <w:b/>
                <w:sz w:val="20"/>
                <w:szCs w:val="20"/>
                <w:lang w:val="en-GB"/>
              </w:rPr>
              <w:t>IPU staff members are entitled to rest periods according to the duration of the flight. The IPU pays salary costs for these periods.</w:t>
            </w:r>
          </w:p>
          <w:p w:rsidR="00917322" w:rsidRPr="00917322" w:rsidRDefault="00917322" w:rsidP="00062C24">
            <w:pPr>
              <w:pStyle w:val="ListParagraph"/>
              <w:numPr>
                <w:ilvl w:val="0"/>
                <w:numId w:val="17"/>
              </w:numPr>
              <w:spacing w:after="0" w:line="240" w:lineRule="auto"/>
              <w:ind w:left="1134" w:hanging="567"/>
              <w:jc w:val="both"/>
              <w:rPr>
                <w:rFonts w:ascii="Arial" w:eastAsia="Calibri" w:hAnsi="Arial" w:cs="Arial"/>
                <w:b/>
                <w:sz w:val="20"/>
                <w:szCs w:val="20"/>
                <w:lang w:val="en-GB"/>
              </w:rPr>
            </w:pPr>
            <w:r w:rsidRPr="00917322">
              <w:rPr>
                <w:rFonts w:ascii="Arial" w:eastAsia="Calibri" w:hAnsi="Arial" w:cs="Arial"/>
                <w:b/>
                <w:sz w:val="20"/>
                <w:szCs w:val="20"/>
                <w:lang w:val="en-GB"/>
              </w:rPr>
              <w:t xml:space="preserve">e) IPU staff members are not entitled to rest days when travelling business class. </w:t>
            </w:r>
          </w:p>
          <w:p w:rsidR="00917322" w:rsidRPr="00917322" w:rsidRDefault="00917322" w:rsidP="00062C24">
            <w:pPr>
              <w:pStyle w:val="ListParagraph"/>
              <w:numPr>
                <w:ilvl w:val="0"/>
                <w:numId w:val="17"/>
              </w:numPr>
              <w:spacing w:after="0" w:line="240" w:lineRule="auto"/>
              <w:ind w:left="1134" w:hanging="567"/>
              <w:jc w:val="both"/>
              <w:rPr>
                <w:rFonts w:ascii="Arial" w:eastAsia="Calibri" w:hAnsi="Arial" w:cs="Arial"/>
                <w:b/>
                <w:sz w:val="20"/>
                <w:szCs w:val="20"/>
                <w:lang w:val="en-GB"/>
              </w:rPr>
            </w:pPr>
            <w:r w:rsidRPr="00917322">
              <w:rPr>
                <w:rFonts w:ascii="Arial" w:eastAsia="Calibri" w:hAnsi="Arial" w:cs="Arial"/>
                <w:b/>
                <w:sz w:val="20"/>
                <w:szCs w:val="20"/>
                <w:lang w:val="en-GB"/>
              </w:rPr>
              <w:t>IPU pays rest days for its interpreters.</w:t>
            </w:r>
          </w:p>
          <w:p w:rsidR="00E71B61" w:rsidRPr="00917322" w:rsidRDefault="00917322" w:rsidP="00062C24">
            <w:pPr>
              <w:pStyle w:val="ListParagraph"/>
              <w:numPr>
                <w:ilvl w:val="0"/>
                <w:numId w:val="17"/>
              </w:numPr>
              <w:spacing w:after="0" w:line="240" w:lineRule="auto"/>
              <w:ind w:left="1134" w:hanging="567"/>
              <w:jc w:val="both"/>
              <w:rPr>
                <w:rFonts w:ascii="Arial" w:eastAsia="Calibri" w:hAnsi="Arial" w:cs="Arial"/>
                <w:b/>
                <w:sz w:val="20"/>
                <w:szCs w:val="20"/>
                <w:lang w:val="en-GB"/>
              </w:rPr>
            </w:pPr>
            <w:r w:rsidRPr="00917322">
              <w:rPr>
                <w:rFonts w:ascii="Arial" w:eastAsia="Calibri" w:hAnsi="Arial" w:cs="Arial"/>
                <w:b/>
                <w:sz w:val="20"/>
                <w:szCs w:val="20"/>
                <w:lang w:val="en-GB"/>
              </w:rPr>
              <w:t>Host countries (Rwanda) must bear the cost of hotel and per diem for IPU staff members and interpreters on-site.</w:t>
            </w:r>
          </w:p>
          <w:p w:rsidR="00E71B61" w:rsidRPr="00917322" w:rsidRDefault="00E71B61" w:rsidP="00E71B61">
            <w:pPr>
              <w:spacing w:after="0" w:line="240" w:lineRule="auto"/>
              <w:jc w:val="both"/>
              <w:rPr>
                <w:rFonts w:ascii="Arial" w:eastAsia="Calibri" w:hAnsi="Arial" w:cs="Arial"/>
                <w:b/>
                <w:sz w:val="20"/>
                <w:szCs w:val="20"/>
                <w:lang w:val="en-GB"/>
              </w:rPr>
            </w:pPr>
          </w:p>
        </w:tc>
      </w:tr>
      <w:tr w:rsidR="00E71B61" w:rsidRPr="00AA3B0E" w:rsidTr="00E71B61">
        <w:trPr>
          <w:trHeight w:val="2835"/>
        </w:trPr>
        <w:tc>
          <w:tcPr>
            <w:tcW w:w="9212" w:type="dxa"/>
            <w:gridSpan w:val="4"/>
          </w:tcPr>
          <w:p w:rsidR="00E71B61" w:rsidRPr="00917322" w:rsidRDefault="00922362" w:rsidP="00E71B61">
            <w:pPr>
              <w:spacing w:after="0" w:line="240" w:lineRule="auto"/>
              <w:jc w:val="both"/>
              <w:rPr>
                <w:rFonts w:ascii="Arial" w:eastAsia="Calibri" w:hAnsi="Arial" w:cs="Arial"/>
                <w:b/>
                <w:sz w:val="20"/>
                <w:szCs w:val="20"/>
                <w:lang w:val="en-GB"/>
              </w:rPr>
            </w:pPr>
            <w:r>
              <w:rPr>
                <w:rFonts w:ascii="Arial" w:eastAsia="Calibri" w:hAnsi="Arial" w:cs="Arial"/>
                <w:b/>
                <w:sz w:val="20"/>
                <w:szCs w:val="20"/>
                <w:lang w:val="en-GB"/>
              </w:rPr>
              <w:lastRenderedPageBreak/>
              <w:t xml:space="preserve">3. Please add any comments </w:t>
            </w:r>
          </w:p>
        </w:tc>
      </w:tr>
      <w:tr w:rsidR="00E71B61" w:rsidRPr="00917322" w:rsidTr="00E71B61">
        <w:trPr>
          <w:trHeight w:val="549"/>
        </w:trPr>
        <w:tc>
          <w:tcPr>
            <w:tcW w:w="9212" w:type="dxa"/>
            <w:gridSpan w:val="4"/>
          </w:tcPr>
          <w:p w:rsidR="00E71B61" w:rsidRPr="00917322" w:rsidRDefault="00E71B61" w:rsidP="00E71B61">
            <w:pPr>
              <w:spacing w:after="0" w:line="240" w:lineRule="auto"/>
              <w:jc w:val="both"/>
              <w:rPr>
                <w:rFonts w:ascii="Arial" w:eastAsia="Calibri" w:hAnsi="Arial" w:cs="Arial"/>
                <w:b/>
                <w:sz w:val="20"/>
                <w:szCs w:val="20"/>
                <w:lang w:val="en-GB"/>
              </w:rPr>
            </w:pPr>
            <w:proofErr w:type="gramStart"/>
            <w:r w:rsidRPr="00917322">
              <w:rPr>
                <w:rFonts w:ascii="Arial" w:eastAsia="Calibri" w:hAnsi="Arial" w:cs="Arial"/>
                <w:b/>
                <w:sz w:val="20"/>
                <w:szCs w:val="20"/>
                <w:u w:val="single"/>
                <w:lang w:val="en-GB"/>
              </w:rPr>
              <w:t>Date</w:t>
            </w:r>
            <w:r w:rsidRPr="00917322">
              <w:rPr>
                <w:rFonts w:ascii="Arial" w:eastAsia="Calibri" w:hAnsi="Arial" w:cs="Arial"/>
                <w:b/>
                <w:sz w:val="20"/>
                <w:szCs w:val="20"/>
                <w:lang w:val="en-GB"/>
              </w:rPr>
              <w:t xml:space="preserve"> :</w:t>
            </w:r>
            <w:proofErr w:type="gramEnd"/>
            <w:r w:rsidRPr="00917322">
              <w:rPr>
                <w:rFonts w:ascii="Arial" w:eastAsia="Calibri" w:hAnsi="Arial" w:cs="Arial"/>
                <w:b/>
                <w:sz w:val="20"/>
                <w:szCs w:val="20"/>
                <w:lang w:val="en-GB"/>
              </w:rPr>
              <w:tab/>
            </w:r>
            <w:r w:rsidRPr="00917322">
              <w:rPr>
                <w:rFonts w:ascii="Arial" w:eastAsia="Calibri" w:hAnsi="Arial" w:cs="Arial"/>
                <w:b/>
                <w:sz w:val="20"/>
                <w:szCs w:val="20"/>
                <w:lang w:val="en-GB"/>
              </w:rPr>
              <w:tab/>
            </w:r>
            <w:r w:rsidRPr="00917322">
              <w:rPr>
                <w:rFonts w:ascii="Arial" w:eastAsia="Calibri" w:hAnsi="Arial" w:cs="Arial"/>
                <w:b/>
                <w:sz w:val="20"/>
                <w:szCs w:val="20"/>
                <w:lang w:val="en-GB"/>
              </w:rPr>
              <w:tab/>
            </w:r>
            <w:r w:rsidRPr="00917322">
              <w:rPr>
                <w:rFonts w:ascii="Arial" w:eastAsia="Calibri" w:hAnsi="Arial" w:cs="Arial"/>
                <w:b/>
                <w:sz w:val="20"/>
                <w:szCs w:val="20"/>
                <w:lang w:val="en-GB"/>
              </w:rPr>
              <w:tab/>
            </w:r>
            <w:r w:rsidRPr="00917322">
              <w:rPr>
                <w:rFonts w:ascii="Arial" w:eastAsia="Calibri" w:hAnsi="Arial" w:cs="Arial"/>
                <w:b/>
                <w:sz w:val="20"/>
                <w:szCs w:val="20"/>
                <w:lang w:val="en-GB"/>
              </w:rPr>
              <w:tab/>
            </w:r>
            <w:r w:rsidRPr="00917322">
              <w:rPr>
                <w:rFonts w:ascii="Arial" w:eastAsia="Calibri" w:hAnsi="Arial" w:cs="Arial"/>
                <w:b/>
                <w:sz w:val="20"/>
                <w:szCs w:val="20"/>
                <w:lang w:val="en-GB"/>
              </w:rPr>
              <w:tab/>
            </w:r>
            <w:r w:rsidRPr="00917322">
              <w:rPr>
                <w:rFonts w:ascii="Arial" w:eastAsia="Calibri" w:hAnsi="Arial" w:cs="Arial"/>
                <w:b/>
                <w:sz w:val="20"/>
                <w:szCs w:val="20"/>
                <w:lang w:val="en-GB"/>
              </w:rPr>
              <w:tab/>
            </w:r>
            <w:r w:rsidRPr="00917322">
              <w:rPr>
                <w:rFonts w:ascii="Arial" w:eastAsia="Calibri" w:hAnsi="Arial" w:cs="Arial"/>
                <w:b/>
                <w:sz w:val="20"/>
                <w:szCs w:val="20"/>
                <w:lang w:val="en-GB"/>
              </w:rPr>
              <w:tab/>
            </w:r>
            <w:r w:rsidRPr="00917322">
              <w:rPr>
                <w:rFonts w:ascii="Arial" w:eastAsia="Calibri" w:hAnsi="Arial" w:cs="Arial"/>
                <w:b/>
                <w:sz w:val="20"/>
                <w:szCs w:val="20"/>
                <w:u w:val="single"/>
                <w:lang w:val="en-GB"/>
              </w:rPr>
              <w:t>Signature</w:t>
            </w:r>
            <w:r w:rsidRPr="00917322">
              <w:rPr>
                <w:rFonts w:ascii="Arial" w:eastAsia="Calibri" w:hAnsi="Arial" w:cs="Arial"/>
                <w:b/>
                <w:sz w:val="20"/>
                <w:szCs w:val="20"/>
                <w:lang w:val="en-GB"/>
              </w:rPr>
              <w:t>:</w:t>
            </w:r>
          </w:p>
        </w:tc>
      </w:tr>
    </w:tbl>
    <w:p w:rsidR="00E71B61" w:rsidRPr="00917322" w:rsidRDefault="00E71B61" w:rsidP="00A910B7">
      <w:pPr>
        <w:spacing w:after="0" w:line="240" w:lineRule="auto"/>
        <w:jc w:val="both"/>
        <w:rPr>
          <w:rFonts w:ascii="Arial" w:eastAsia="Calibri" w:hAnsi="Arial" w:cs="Arial"/>
          <w:sz w:val="20"/>
          <w:szCs w:val="20"/>
          <w:lang w:val="en-GB"/>
        </w:rPr>
      </w:pPr>
    </w:p>
    <w:p w:rsidR="00E71B61" w:rsidRPr="00917322" w:rsidRDefault="00E71B61" w:rsidP="00A910B7">
      <w:pPr>
        <w:tabs>
          <w:tab w:val="left" w:pos="-1440"/>
          <w:tab w:val="left" w:pos="-720"/>
          <w:tab w:val="num" w:pos="720"/>
        </w:tabs>
        <w:suppressAutoHyphens/>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Selection of the successful supplier(s) will be based on the best value offered. Technical proposals shall be awarded scores by an evaluation panel for each of the above-mentioned criteria.</w:t>
      </w:r>
    </w:p>
    <w:p w:rsidR="00E71B61" w:rsidRPr="00917322" w:rsidRDefault="00E71B61" w:rsidP="00A910B7">
      <w:pPr>
        <w:tabs>
          <w:tab w:val="left" w:pos="-1440"/>
          <w:tab w:val="left" w:pos="-720"/>
          <w:tab w:val="num" w:pos="720"/>
        </w:tabs>
        <w:suppressAutoHyphens/>
        <w:spacing w:after="0" w:line="240" w:lineRule="auto"/>
        <w:rPr>
          <w:rFonts w:ascii="Arial" w:eastAsia="Calibri" w:hAnsi="Arial" w:cs="Arial"/>
          <w:sz w:val="20"/>
          <w:szCs w:val="20"/>
          <w:lang w:val="en-GB"/>
        </w:rPr>
      </w:pPr>
    </w:p>
    <w:p w:rsidR="00E71B61" w:rsidRPr="00917322" w:rsidRDefault="00E71B61" w:rsidP="00A910B7">
      <w:pPr>
        <w:autoSpaceDE w:val="0"/>
        <w:autoSpaceDN w:val="0"/>
        <w:adjustRightInd w:val="0"/>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A minimum technical score is required to pass the technical evaluation. A technical proposal which fails to achieve the minimum technical threshold will not be considered further.</w:t>
      </w:r>
    </w:p>
    <w:p w:rsidR="00E71B61" w:rsidRPr="00917322" w:rsidRDefault="00E71B61" w:rsidP="00A910B7">
      <w:pPr>
        <w:autoSpaceDE w:val="0"/>
        <w:autoSpaceDN w:val="0"/>
        <w:adjustRightInd w:val="0"/>
        <w:spacing w:after="0" w:line="240" w:lineRule="auto"/>
        <w:rPr>
          <w:rFonts w:ascii="Arial" w:eastAsia="Calibri" w:hAnsi="Arial" w:cs="Arial"/>
          <w:sz w:val="20"/>
          <w:szCs w:val="20"/>
          <w:lang w:val="en-GB"/>
        </w:rPr>
      </w:pPr>
    </w:p>
    <w:p w:rsidR="00E71B61" w:rsidRPr="00917322" w:rsidRDefault="00E71B61" w:rsidP="00A910B7">
      <w:pPr>
        <w:autoSpaceDE w:val="0"/>
        <w:autoSpaceDN w:val="0"/>
        <w:adjustRightInd w:val="0"/>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The implemented Quality Standards on the Terms of Reference shall be used for the candidate’s proposal evaluation.</w:t>
      </w:r>
    </w:p>
    <w:p w:rsidR="00E71B61" w:rsidRPr="00917322" w:rsidRDefault="00E71B61" w:rsidP="00A910B7">
      <w:pPr>
        <w:autoSpaceDE w:val="0"/>
        <w:autoSpaceDN w:val="0"/>
        <w:adjustRightInd w:val="0"/>
        <w:spacing w:after="0" w:line="240" w:lineRule="auto"/>
        <w:rPr>
          <w:rFonts w:ascii="Arial" w:eastAsia="Calibri" w:hAnsi="Arial" w:cs="Arial"/>
          <w:sz w:val="20"/>
          <w:szCs w:val="20"/>
          <w:lang w:val="en-GB"/>
        </w:rPr>
      </w:pPr>
    </w:p>
    <w:p w:rsidR="00E71B61" w:rsidRPr="00917322" w:rsidRDefault="00E71B61" w:rsidP="00A910B7">
      <w:pPr>
        <w:autoSpaceDE w:val="0"/>
        <w:autoSpaceDN w:val="0"/>
        <w:adjustRightInd w:val="0"/>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 xml:space="preserve">Each proposal will be evaluated in detail, first on a technical basis and then on a cost-effectiveness basis. A cost evaluation is only undertaken for proposals deemed technically competitive in consideration of the technical criteria noted above. </w:t>
      </w:r>
    </w:p>
    <w:p w:rsidR="00E71B61" w:rsidRPr="00917322" w:rsidRDefault="00E71B61" w:rsidP="00A910B7">
      <w:pPr>
        <w:autoSpaceDE w:val="0"/>
        <w:autoSpaceDN w:val="0"/>
        <w:adjustRightInd w:val="0"/>
        <w:spacing w:after="0" w:line="240" w:lineRule="auto"/>
        <w:rPr>
          <w:rFonts w:ascii="Arial" w:eastAsia="Calibri" w:hAnsi="Arial" w:cs="Arial"/>
          <w:sz w:val="20"/>
          <w:szCs w:val="20"/>
          <w:lang w:val="en-GB"/>
        </w:rPr>
      </w:pPr>
    </w:p>
    <w:p w:rsidR="00E71B61" w:rsidRPr="00917322" w:rsidRDefault="00E71B61" w:rsidP="00A910B7">
      <w:pPr>
        <w:spacing w:after="0" w:line="240" w:lineRule="auto"/>
        <w:rPr>
          <w:rFonts w:ascii="Arial" w:eastAsia="Calibri" w:hAnsi="Arial" w:cs="Arial"/>
          <w:b/>
          <w:sz w:val="20"/>
          <w:szCs w:val="20"/>
          <w:lang w:val="en-GB"/>
        </w:rPr>
      </w:pPr>
      <w:r w:rsidRPr="00917322">
        <w:rPr>
          <w:rFonts w:ascii="Arial" w:eastAsia="Calibri" w:hAnsi="Arial" w:cs="Arial"/>
          <w:b/>
          <w:sz w:val="20"/>
          <w:szCs w:val="20"/>
          <w:lang w:val="en-GB"/>
        </w:rPr>
        <w:t>ORAL PRESENTATION</w:t>
      </w:r>
    </w:p>
    <w:p w:rsidR="00A910B7" w:rsidRDefault="00A910B7" w:rsidP="00A910B7">
      <w:pPr>
        <w:autoSpaceDE w:val="0"/>
        <w:autoSpaceDN w:val="0"/>
        <w:adjustRightInd w:val="0"/>
        <w:spacing w:after="0" w:line="240" w:lineRule="auto"/>
        <w:rPr>
          <w:rFonts w:ascii="Arial" w:eastAsia="Calibri" w:hAnsi="Arial" w:cs="Arial"/>
          <w:sz w:val="20"/>
          <w:szCs w:val="20"/>
          <w:lang w:val="en-GB"/>
        </w:rPr>
      </w:pPr>
    </w:p>
    <w:p w:rsidR="00E71B61" w:rsidRPr="00917322" w:rsidRDefault="00E71B61" w:rsidP="00A910B7">
      <w:pPr>
        <w:autoSpaceDE w:val="0"/>
        <w:autoSpaceDN w:val="0"/>
        <w:adjustRightInd w:val="0"/>
        <w:spacing w:after="0" w:line="240" w:lineRule="auto"/>
        <w:rPr>
          <w:rFonts w:ascii="Arial" w:eastAsia="Calibri" w:hAnsi="Arial" w:cs="Arial"/>
          <w:sz w:val="20"/>
          <w:szCs w:val="20"/>
          <w:lang w:val="en-GB"/>
        </w:rPr>
      </w:pPr>
      <w:r w:rsidRPr="00917322">
        <w:rPr>
          <w:rFonts w:ascii="Arial" w:eastAsia="Calibri" w:hAnsi="Arial" w:cs="Arial"/>
          <w:sz w:val="20"/>
          <w:szCs w:val="20"/>
          <w:lang w:val="en-GB"/>
        </w:rPr>
        <w:t>The last stage will be a final oral presentation through which more details will be discussed and highlighted. It will serve as a confirmation of the proposal previously sent by the TMC but also as an opportunity for both parties to know each other better. The date of the presentation will be communicated to the selected TMC in due time.</w:t>
      </w:r>
    </w:p>
    <w:p w:rsidR="00E71B61" w:rsidRPr="00917322" w:rsidRDefault="00E71B61" w:rsidP="00E71B61">
      <w:pPr>
        <w:autoSpaceDE w:val="0"/>
        <w:autoSpaceDN w:val="0"/>
        <w:adjustRightInd w:val="0"/>
        <w:spacing w:after="0"/>
        <w:jc w:val="both"/>
        <w:rPr>
          <w:rFonts w:ascii="Arial" w:eastAsia="Calibri" w:hAnsi="Arial" w:cs="Arial"/>
          <w:sz w:val="20"/>
          <w:szCs w:val="20"/>
          <w:lang w:val="en-GB"/>
        </w:rPr>
      </w:pPr>
    </w:p>
    <w:p w:rsidR="00E71B61" w:rsidRPr="00E71B61" w:rsidRDefault="00E71B61" w:rsidP="00E71B61">
      <w:pPr>
        <w:jc w:val="both"/>
        <w:rPr>
          <w:rFonts w:ascii="Calibri" w:eastAsia="Calibri" w:hAnsi="Calibri" w:cs="Times New Roman"/>
          <w:b/>
          <w:lang w:val="en-GB"/>
        </w:rPr>
      </w:pPr>
      <w:r w:rsidRPr="00E71B61">
        <w:rPr>
          <w:rFonts w:ascii="Calibri" w:eastAsia="Calibri" w:hAnsi="Calibri" w:cs="Times New Roman"/>
          <w:b/>
          <w:lang w:val="en-GB"/>
        </w:rPr>
        <w:br w:type="page"/>
      </w:r>
    </w:p>
    <w:p w:rsidR="00E71B61" w:rsidRPr="00A910B7" w:rsidRDefault="00E71B61" w:rsidP="00A910B7">
      <w:pPr>
        <w:spacing w:line="240" w:lineRule="auto"/>
        <w:rPr>
          <w:rFonts w:ascii="Arial" w:eastAsia="Calibri" w:hAnsi="Arial" w:cs="Arial"/>
          <w:b/>
          <w:sz w:val="20"/>
          <w:szCs w:val="20"/>
          <w:lang w:val="en-GB"/>
        </w:rPr>
      </w:pPr>
      <w:r w:rsidRPr="00A910B7">
        <w:rPr>
          <w:rFonts w:ascii="Arial" w:eastAsia="Calibri" w:hAnsi="Arial" w:cs="Arial"/>
          <w:b/>
          <w:sz w:val="20"/>
          <w:szCs w:val="20"/>
          <w:lang w:val="en-GB"/>
        </w:rPr>
        <w:lastRenderedPageBreak/>
        <w:t>ANNEX D</w:t>
      </w:r>
    </w:p>
    <w:p w:rsidR="00E71B61" w:rsidRPr="00A910B7" w:rsidRDefault="00E71B61" w:rsidP="00A910B7">
      <w:pPr>
        <w:spacing w:line="240" w:lineRule="auto"/>
        <w:rPr>
          <w:rFonts w:ascii="Arial" w:eastAsia="Calibri" w:hAnsi="Arial" w:cs="Arial"/>
          <w:b/>
          <w:sz w:val="20"/>
          <w:szCs w:val="20"/>
          <w:lang w:val="en-GB"/>
        </w:rPr>
      </w:pPr>
      <w:r w:rsidRPr="00A910B7">
        <w:rPr>
          <w:rFonts w:ascii="Arial" w:eastAsia="Calibri" w:hAnsi="Arial" w:cs="Arial"/>
          <w:b/>
          <w:sz w:val="20"/>
          <w:szCs w:val="20"/>
          <w:lang w:val="en-GB"/>
        </w:rPr>
        <w:t>GENERAL CONDITIONS</w:t>
      </w:r>
    </w:p>
    <w:p w:rsidR="00E71B61" w:rsidRPr="00A910B7" w:rsidRDefault="00E71B61" w:rsidP="00A910B7">
      <w:pPr>
        <w:spacing w:line="240" w:lineRule="auto"/>
        <w:rPr>
          <w:rFonts w:ascii="Arial" w:eastAsia="Calibri" w:hAnsi="Arial" w:cs="Arial"/>
          <w:b/>
          <w:sz w:val="20"/>
          <w:szCs w:val="20"/>
          <w:lang w:val="en-GB"/>
        </w:rPr>
      </w:pPr>
      <w:r w:rsidRPr="00A910B7">
        <w:rPr>
          <w:rFonts w:ascii="Arial" w:eastAsia="Calibri" w:hAnsi="Arial" w:cs="Arial"/>
          <w:b/>
          <w:sz w:val="20"/>
          <w:szCs w:val="20"/>
          <w:lang w:val="en-GB"/>
        </w:rPr>
        <w:t>Status of Company</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1.</w:t>
      </w:r>
      <w:r w:rsidRPr="00A910B7">
        <w:rPr>
          <w:rFonts w:ascii="Arial" w:eastAsia="Calibri" w:hAnsi="Arial" w:cs="Arial"/>
          <w:sz w:val="20"/>
          <w:szCs w:val="20"/>
          <w:lang w:val="en-GB"/>
        </w:rPr>
        <w:tab/>
        <w:t>The present contract is made on the understanding that the Contractor is an independent contractor, is not considered to be an official or employee of the IPU and is not subject to the IPU Staff Rules. The Contractor is not entitled to recover from the IPU any income tax payable in respect of the fee provided under this contract and shall be solely liable for the payment of any national income tax due in respect of the emoluments payable under this contract.</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2.</w:t>
      </w:r>
      <w:r w:rsidRPr="00A910B7">
        <w:rPr>
          <w:rFonts w:ascii="Arial" w:eastAsia="Calibri" w:hAnsi="Arial" w:cs="Arial"/>
          <w:sz w:val="20"/>
          <w:szCs w:val="20"/>
          <w:lang w:val="en-GB"/>
        </w:rPr>
        <w:tab/>
        <w:t>The Company and its employees shall conform to all applicable laws, regulations and ordinances promulgated by legally constituted authorities.</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3.</w:t>
      </w:r>
      <w:r w:rsidRPr="00A910B7">
        <w:rPr>
          <w:rFonts w:ascii="Arial" w:eastAsia="Calibri" w:hAnsi="Arial" w:cs="Arial"/>
          <w:sz w:val="20"/>
          <w:szCs w:val="20"/>
          <w:lang w:val="en-GB"/>
        </w:rPr>
        <w:tab/>
        <w:t xml:space="preserve">While carrying out its obligations under this contract the Contractor </w:t>
      </w:r>
      <w:proofErr w:type="gramStart"/>
      <w:r w:rsidRPr="00A910B7">
        <w:rPr>
          <w:rFonts w:ascii="Arial" w:eastAsia="Calibri" w:hAnsi="Arial" w:cs="Arial"/>
          <w:sz w:val="20"/>
          <w:szCs w:val="20"/>
          <w:lang w:val="en-GB"/>
        </w:rPr>
        <w:t>shall act at all times</w:t>
      </w:r>
      <w:proofErr w:type="gramEnd"/>
      <w:r w:rsidRPr="00A910B7">
        <w:rPr>
          <w:rFonts w:ascii="Arial" w:eastAsia="Calibri" w:hAnsi="Arial" w:cs="Arial"/>
          <w:sz w:val="20"/>
          <w:szCs w:val="20"/>
          <w:lang w:val="en-GB"/>
        </w:rPr>
        <w:t xml:space="preserve"> in a manner befitting his relationship with the IPU and shall not engage in any activity that is incompatible therewith. It shall not, while performing the work contracted for, or at any time thereafter, utilize in any manner prejudicial to or incompatible</w:t>
      </w:r>
      <w:r w:rsidR="00922362">
        <w:rPr>
          <w:rFonts w:ascii="Arial" w:eastAsia="Calibri" w:hAnsi="Arial" w:cs="Arial"/>
          <w:sz w:val="20"/>
          <w:szCs w:val="20"/>
          <w:lang w:val="en-GB"/>
        </w:rPr>
        <w:t xml:space="preserve"> with the interests of the IPU</w:t>
      </w:r>
      <w:r w:rsidRPr="00A910B7">
        <w:rPr>
          <w:rFonts w:ascii="Arial" w:eastAsia="Calibri" w:hAnsi="Arial" w:cs="Arial"/>
          <w:sz w:val="20"/>
          <w:szCs w:val="20"/>
          <w:lang w:val="en-GB"/>
        </w:rPr>
        <w:t xml:space="preserve"> any information of a restricted or confidential nature which may come to its knowledge in connection with the performance of its contractual obligations.</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4.</w:t>
      </w:r>
      <w:r w:rsidRPr="00A910B7">
        <w:rPr>
          <w:rFonts w:ascii="Arial" w:eastAsia="Calibri" w:hAnsi="Arial" w:cs="Arial"/>
          <w:sz w:val="20"/>
          <w:szCs w:val="20"/>
          <w:lang w:val="en-GB"/>
        </w:rPr>
        <w:tab/>
        <w:t>All rights, including title, copyright and patent rights, in any work produced by the Contractor by virtue of this contract shall be vested in the IPU, which alone shall hold all rights of use.</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5.</w:t>
      </w:r>
      <w:r w:rsidRPr="00A910B7">
        <w:rPr>
          <w:rFonts w:ascii="Arial" w:eastAsia="Calibri" w:hAnsi="Arial" w:cs="Arial"/>
          <w:sz w:val="20"/>
          <w:szCs w:val="20"/>
          <w:lang w:val="en-GB"/>
        </w:rPr>
        <w:tab/>
        <w:t>If an employee of the Contractor is required in the performance of the obligations under this contract to travel away from his or her normal place of residence, he or she may, upon request, be provided with a letter certifying that he or she is an "expert on mission" travelling on the business of the IPU.</w:t>
      </w:r>
    </w:p>
    <w:p w:rsidR="00E71B61" w:rsidRPr="00A910B7" w:rsidRDefault="00E71B61" w:rsidP="00A910B7">
      <w:pPr>
        <w:spacing w:line="240" w:lineRule="auto"/>
        <w:rPr>
          <w:rFonts w:ascii="Arial" w:eastAsia="Calibri" w:hAnsi="Arial" w:cs="Arial"/>
          <w:b/>
          <w:sz w:val="20"/>
          <w:szCs w:val="20"/>
          <w:lang w:val="en-GB"/>
        </w:rPr>
      </w:pPr>
      <w:r w:rsidRPr="00A910B7">
        <w:rPr>
          <w:rFonts w:ascii="Arial" w:eastAsia="Calibri" w:hAnsi="Arial" w:cs="Arial"/>
          <w:b/>
          <w:sz w:val="20"/>
          <w:szCs w:val="20"/>
          <w:lang w:val="en-GB"/>
        </w:rPr>
        <w:t>Insurance</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6.</w:t>
      </w:r>
      <w:r w:rsidRPr="00A910B7">
        <w:rPr>
          <w:rFonts w:ascii="Arial" w:eastAsia="Calibri" w:hAnsi="Arial" w:cs="Arial"/>
          <w:sz w:val="20"/>
          <w:szCs w:val="20"/>
          <w:lang w:val="en-GB"/>
        </w:rPr>
        <w:tab/>
        <w:t>The IPU accepts no liability in the event of death, injury, or illness of any of the employees of the Contractor. The Contractor attests that he or she is adequately covered by insurance for these risks. In no circumstances shall the Contractor be covered by any IPU insurance and it is the Contractor's responsibility to take out, at his or her own expense, any insurance policies it may consider necessary, including a civil liability insurance policy.</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7.</w:t>
      </w:r>
      <w:r w:rsidRPr="00A910B7">
        <w:rPr>
          <w:rFonts w:ascii="Arial" w:eastAsia="Calibri" w:hAnsi="Arial" w:cs="Arial"/>
          <w:sz w:val="20"/>
          <w:szCs w:val="20"/>
          <w:lang w:val="en-GB"/>
        </w:rPr>
        <w:tab/>
        <w:t>In the event of the IPU suffering any damage from any third party due to operations arising from the contract, the Company, if requested to do so by the IPU shall take action as circumstances may require to facilitate the prosecution of any claims by the IPU which it may wish to bring against any such third party as the result of suffering any such damage.</w:t>
      </w:r>
    </w:p>
    <w:p w:rsidR="00E71B61" w:rsidRPr="00A910B7" w:rsidRDefault="00E71B61" w:rsidP="00A910B7">
      <w:pPr>
        <w:spacing w:line="240" w:lineRule="auto"/>
        <w:rPr>
          <w:rFonts w:ascii="Arial" w:eastAsia="Calibri" w:hAnsi="Arial" w:cs="Arial"/>
          <w:b/>
          <w:sz w:val="20"/>
          <w:szCs w:val="20"/>
          <w:lang w:val="en-GB"/>
        </w:rPr>
      </w:pPr>
      <w:r w:rsidRPr="00A910B7">
        <w:rPr>
          <w:rFonts w:ascii="Arial" w:eastAsia="Calibri" w:hAnsi="Arial" w:cs="Arial"/>
          <w:b/>
          <w:sz w:val="20"/>
          <w:szCs w:val="20"/>
          <w:lang w:val="en-GB"/>
        </w:rPr>
        <w:t>Guarantees</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8.</w:t>
      </w:r>
      <w:r w:rsidRPr="00A910B7">
        <w:rPr>
          <w:rFonts w:ascii="Arial" w:eastAsia="Calibri" w:hAnsi="Arial" w:cs="Arial"/>
          <w:sz w:val="20"/>
          <w:szCs w:val="20"/>
          <w:lang w:val="en-GB"/>
        </w:rPr>
        <w:tab/>
        <w:t xml:space="preserve">The Company guarantees that it will obtain the lowest available fare consistent with the IPU travel rules which reflects the most direct and economical route. </w:t>
      </w:r>
      <w:proofErr w:type="gramStart"/>
      <w:r w:rsidRPr="00A910B7">
        <w:rPr>
          <w:rFonts w:ascii="Arial" w:eastAsia="Calibri" w:hAnsi="Arial" w:cs="Arial"/>
          <w:sz w:val="20"/>
          <w:szCs w:val="20"/>
          <w:lang w:val="en-GB"/>
        </w:rPr>
        <w:t>In the event that</w:t>
      </w:r>
      <w:proofErr w:type="gramEnd"/>
      <w:r w:rsidRPr="00A910B7">
        <w:rPr>
          <w:rFonts w:ascii="Arial" w:eastAsia="Calibri" w:hAnsi="Arial" w:cs="Arial"/>
          <w:sz w:val="20"/>
          <w:szCs w:val="20"/>
          <w:lang w:val="en-GB"/>
        </w:rPr>
        <w:t xml:space="preserve"> the IPU finds that the Company has not obtained the least costly airfare structure available (except for Internet fares), the Company shall refund to the IPU the difference between the fare indicated or which should have been obtained by the Company.</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9.</w:t>
      </w:r>
      <w:r w:rsidRPr="00A910B7">
        <w:rPr>
          <w:rFonts w:ascii="Arial" w:eastAsia="Calibri" w:hAnsi="Arial" w:cs="Arial"/>
          <w:sz w:val="20"/>
          <w:szCs w:val="20"/>
          <w:lang w:val="en-GB"/>
        </w:rPr>
        <w:tab/>
        <w:t>In the event that the IPU notifies the Company that it considers that the number of times that the lowest fare has not been obtained is excessive, the Company shall immediately consult with the IPU, in good faith, with a view to implementing control procedures in order to perform the contract in accordance with the warranties set out above.</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10.</w:t>
      </w:r>
      <w:r w:rsidRPr="00A910B7">
        <w:rPr>
          <w:rFonts w:ascii="Arial" w:eastAsia="Calibri" w:hAnsi="Arial" w:cs="Arial"/>
          <w:sz w:val="20"/>
          <w:szCs w:val="20"/>
          <w:lang w:val="en-GB"/>
        </w:rPr>
        <w:tab/>
        <w:t>The Company shall ensure that the personal data provided by the IPU travellers are protected and are not exchanged or transferred to third parties without the full written consent of the traveller.</w:t>
      </w:r>
    </w:p>
    <w:p w:rsidR="00E71B61" w:rsidRPr="00A910B7" w:rsidRDefault="00E71B61" w:rsidP="003B3125">
      <w:pPr>
        <w:keepNext/>
        <w:keepLines/>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lastRenderedPageBreak/>
        <w:t>11.</w:t>
      </w:r>
      <w:r w:rsidRPr="00A910B7">
        <w:rPr>
          <w:rFonts w:ascii="Arial" w:eastAsia="Calibri" w:hAnsi="Arial" w:cs="Arial"/>
          <w:sz w:val="20"/>
          <w:szCs w:val="20"/>
          <w:lang w:val="en-GB"/>
        </w:rPr>
        <w:tab/>
        <w:t>It is understood that, under the contract, the IPU pays for rendered services and the Company shall refrain from seeking any additional earnings from carriers. The Company shall therefore ensure that its employees shall not benefit, on an individual basis, of incentives or rewards, be they in the form of money or any other gratuities offered directly or indirectly by the airlines.</w:t>
      </w:r>
    </w:p>
    <w:p w:rsidR="00E71B61" w:rsidRPr="00A910B7" w:rsidRDefault="00E71B61" w:rsidP="003B3125">
      <w:pPr>
        <w:keepNext/>
        <w:keepLines/>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12.</w:t>
      </w:r>
      <w:r w:rsidRPr="00A910B7">
        <w:rPr>
          <w:rFonts w:ascii="Arial" w:eastAsia="Calibri" w:hAnsi="Arial" w:cs="Arial"/>
          <w:sz w:val="20"/>
          <w:szCs w:val="20"/>
          <w:lang w:val="en-GB"/>
        </w:rPr>
        <w:tab/>
      </w:r>
      <w:proofErr w:type="gramStart"/>
      <w:r w:rsidRPr="00A910B7">
        <w:rPr>
          <w:rFonts w:ascii="Arial" w:eastAsia="Calibri" w:hAnsi="Arial" w:cs="Arial"/>
          <w:sz w:val="20"/>
          <w:szCs w:val="20"/>
          <w:lang w:val="en-GB"/>
        </w:rPr>
        <w:t>In the event that</w:t>
      </w:r>
      <w:proofErr w:type="gramEnd"/>
      <w:r w:rsidRPr="00A910B7">
        <w:rPr>
          <w:rFonts w:ascii="Arial" w:eastAsia="Calibri" w:hAnsi="Arial" w:cs="Arial"/>
          <w:sz w:val="20"/>
          <w:szCs w:val="20"/>
          <w:lang w:val="en-GB"/>
        </w:rPr>
        <w:t xml:space="preserve"> the work provided for in this contract is unsatisfactory or fails to conform to the conditions set out above, the IPU reserves the right, as appropriate, to interrupt it, to request that it be corrected or modified, or to refuse to accept it. In such cases payment may be made in consideration of the work performed to the satisfaction of the IPU.</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13.</w:t>
      </w:r>
      <w:r w:rsidRPr="00A910B7">
        <w:rPr>
          <w:rFonts w:ascii="Arial" w:eastAsia="Calibri" w:hAnsi="Arial" w:cs="Arial"/>
          <w:sz w:val="20"/>
          <w:szCs w:val="20"/>
          <w:lang w:val="en-GB"/>
        </w:rPr>
        <w:tab/>
        <w:t>The Company shall immediately inform the IPU of any change or anticipated change in its status or its ownership as soon as such information is known to the Company. Failure to inform the IPU in a timely manner of any proposed or impending change in the status or ownership of the Company may constitute grounds for the termination of the contract by the IPU.</w:t>
      </w:r>
    </w:p>
    <w:p w:rsidR="00E71B61" w:rsidRPr="00A910B7" w:rsidRDefault="00E71B61" w:rsidP="00A910B7">
      <w:pPr>
        <w:spacing w:line="240" w:lineRule="auto"/>
        <w:rPr>
          <w:rFonts w:ascii="Arial" w:eastAsia="Calibri" w:hAnsi="Arial" w:cs="Arial"/>
          <w:b/>
          <w:sz w:val="20"/>
          <w:szCs w:val="20"/>
          <w:lang w:val="en-GB"/>
        </w:rPr>
      </w:pPr>
      <w:r w:rsidRPr="00A910B7">
        <w:rPr>
          <w:rFonts w:ascii="Arial" w:eastAsia="Calibri" w:hAnsi="Arial" w:cs="Arial"/>
          <w:b/>
          <w:sz w:val="20"/>
          <w:szCs w:val="20"/>
          <w:lang w:val="en-GB"/>
        </w:rPr>
        <w:t>Termination of Contract</w:t>
      </w:r>
    </w:p>
    <w:p w:rsidR="00E71B61" w:rsidRPr="00A910B7" w:rsidRDefault="00E71B61" w:rsidP="00A910B7">
      <w:pPr>
        <w:spacing w:line="240" w:lineRule="auto"/>
        <w:ind w:left="567" w:hanging="567"/>
        <w:rPr>
          <w:rFonts w:ascii="Arial" w:eastAsia="Calibri" w:hAnsi="Arial" w:cs="Arial"/>
          <w:sz w:val="20"/>
          <w:szCs w:val="20"/>
          <w:lang w:val="en-GB"/>
        </w:rPr>
      </w:pPr>
      <w:r w:rsidRPr="00A910B7">
        <w:rPr>
          <w:rFonts w:ascii="Arial" w:eastAsia="Calibri" w:hAnsi="Arial" w:cs="Arial"/>
          <w:sz w:val="20"/>
          <w:szCs w:val="20"/>
          <w:lang w:val="en-GB"/>
        </w:rPr>
        <w:t>14.</w:t>
      </w:r>
      <w:r w:rsidRPr="00A910B7">
        <w:rPr>
          <w:rFonts w:ascii="Arial" w:eastAsia="Calibri" w:hAnsi="Arial" w:cs="Arial"/>
          <w:sz w:val="20"/>
          <w:szCs w:val="20"/>
          <w:lang w:val="en-GB"/>
        </w:rPr>
        <w:tab/>
        <w:t xml:space="preserve">Either party may terminate the contract for cause, in whole or in part, upon </w:t>
      </w:r>
      <w:r w:rsidR="00922362">
        <w:rPr>
          <w:rFonts w:ascii="Arial" w:eastAsia="Calibri" w:hAnsi="Arial" w:cs="Arial"/>
          <w:sz w:val="20"/>
          <w:szCs w:val="20"/>
          <w:lang w:val="en-GB"/>
        </w:rPr>
        <w:t>ninety (9</w:t>
      </w:r>
      <w:r w:rsidRPr="00A910B7">
        <w:rPr>
          <w:rFonts w:ascii="Arial" w:eastAsia="Calibri" w:hAnsi="Arial" w:cs="Arial"/>
          <w:sz w:val="20"/>
          <w:szCs w:val="20"/>
          <w:lang w:val="en-GB"/>
        </w:rPr>
        <w:t>0) days’ notice, in writing, to the other party. In the event of termination of the contract, no payment shall be due from the Inter-Parliamentary Union to the Contractor except for work performed in conformity with the express terms of the Contract.</w:t>
      </w:r>
    </w:p>
    <w:p w:rsidR="00E71B61" w:rsidRPr="00A910B7" w:rsidRDefault="00E71B61" w:rsidP="00A910B7">
      <w:pPr>
        <w:spacing w:line="240" w:lineRule="auto"/>
        <w:rPr>
          <w:rFonts w:ascii="Arial" w:eastAsia="Calibri" w:hAnsi="Arial" w:cs="Arial"/>
          <w:b/>
          <w:sz w:val="20"/>
          <w:szCs w:val="20"/>
          <w:lang w:val="en-GB"/>
        </w:rPr>
      </w:pPr>
      <w:r w:rsidRPr="00A910B7">
        <w:rPr>
          <w:rFonts w:ascii="Arial" w:eastAsia="Calibri" w:hAnsi="Arial" w:cs="Arial"/>
          <w:b/>
          <w:sz w:val="20"/>
          <w:szCs w:val="20"/>
          <w:lang w:val="en-GB"/>
        </w:rPr>
        <w:t>Disputes</w:t>
      </w:r>
    </w:p>
    <w:p w:rsidR="00E71B61" w:rsidRPr="00A910B7" w:rsidRDefault="00E71B61" w:rsidP="00A910B7">
      <w:pPr>
        <w:spacing w:line="240" w:lineRule="auto"/>
        <w:rPr>
          <w:rFonts w:ascii="Arial" w:eastAsia="Calibri" w:hAnsi="Arial" w:cs="Arial"/>
          <w:sz w:val="20"/>
          <w:szCs w:val="20"/>
          <w:lang w:val="en-GB"/>
        </w:rPr>
      </w:pPr>
      <w:r w:rsidRPr="00A910B7">
        <w:rPr>
          <w:rFonts w:ascii="Arial" w:eastAsia="Calibri" w:hAnsi="Arial" w:cs="Arial"/>
          <w:sz w:val="20"/>
          <w:szCs w:val="20"/>
          <w:lang w:val="en-GB"/>
        </w:rPr>
        <w:t>15.</w:t>
      </w:r>
      <w:r w:rsidRPr="00A910B7">
        <w:rPr>
          <w:rFonts w:ascii="Arial" w:eastAsia="Calibri" w:hAnsi="Arial" w:cs="Arial"/>
          <w:sz w:val="20"/>
          <w:szCs w:val="20"/>
          <w:lang w:val="en-GB"/>
        </w:rPr>
        <w:tab/>
        <w:t>Any dispute relating to the interpretation or application of this contract shall, unless amicably settled, be settled by arbitration. The arbitration shall be conducted in accordance with the modalities to be agreed upon by the parties or, in the absence of agreement, in accordance with the United Nations Commission on International Trade Law (UNCITRAL) arbitration rules then in force. The place of arbitration shall be Geneva, Switzerland. The parties shall accept the arbitral award as final.</w:t>
      </w:r>
      <w:r w:rsidRPr="00A910B7">
        <w:rPr>
          <w:rFonts w:ascii="Arial" w:eastAsia="Calibri" w:hAnsi="Arial" w:cs="Arial"/>
          <w:sz w:val="20"/>
          <w:szCs w:val="20"/>
          <w:lang w:val="en-GB"/>
        </w:rPr>
        <w:br w:type="page"/>
      </w:r>
    </w:p>
    <w:p w:rsidR="00E71B61" w:rsidRPr="00CD44FB" w:rsidRDefault="00E71B61" w:rsidP="00CD44FB">
      <w:pPr>
        <w:spacing w:after="0" w:line="240" w:lineRule="auto"/>
        <w:jc w:val="both"/>
        <w:rPr>
          <w:rFonts w:ascii="Arial" w:eastAsia="Calibri" w:hAnsi="Arial" w:cs="Arial"/>
          <w:b/>
          <w:sz w:val="28"/>
          <w:lang w:val="en-GB"/>
        </w:rPr>
      </w:pPr>
      <w:r w:rsidRPr="00CD44FB">
        <w:rPr>
          <w:rFonts w:ascii="Arial" w:eastAsia="Calibri" w:hAnsi="Arial" w:cs="Arial"/>
          <w:b/>
          <w:sz w:val="28"/>
          <w:lang w:val="en-GB"/>
        </w:rPr>
        <w:lastRenderedPageBreak/>
        <w:t>ANNEX E</w:t>
      </w:r>
    </w:p>
    <w:p w:rsidR="00CD44FB" w:rsidRPr="00CD44FB" w:rsidRDefault="00CD44FB" w:rsidP="00CD44FB">
      <w:pPr>
        <w:spacing w:after="0" w:line="240" w:lineRule="auto"/>
        <w:jc w:val="both"/>
        <w:rPr>
          <w:rFonts w:ascii="Arial" w:eastAsia="Calibri" w:hAnsi="Arial" w:cs="Arial"/>
          <w:b/>
          <w:sz w:val="28"/>
          <w:lang w:val="en-GB"/>
        </w:rPr>
      </w:pPr>
    </w:p>
    <w:p w:rsidR="00E71B61" w:rsidRPr="00CD44FB" w:rsidRDefault="00E71B61" w:rsidP="00CD44FB">
      <w:pPr>
        <w:spacing w:after="0" w:line="240" w:lineRule="auto"/>
        <w:jc w:val="both"/>
        <w:rPr>
          <w:rFonts w:ascii="Arial" w:eastAsia="Calibri" w:hAnsi="Arial" w:cs="Arial"/>
          <w:b/>
          <w:i/>
          <w:sz w:val="28"/>
          <w:u w:val="single"/>
          <w:lang w:val="en-GB"/>
        </w:rPr>
      </w:pPr>
      <w:r w:rsidRPr="00CD44FB">
        <w:rPr>
          <w:rFonts w:ascii="Arial" w:eastAsia="Calibri" w:hAnsi="Arial" w:cs="Arial"/>
          <w:b/>
          <w:i/>
          <w:sz w:val="28"/>
          <w:u w:val="single"/>
          <w:lang w:val="en-GB"/>
        </w:rPr>
        <w:t>Introduction</w:t>
      </w:r>
    </w:p>
    <w:p w:rsidR="00CD44FB" w:rsidRPr="00CD44FB" w:rsidRDefault="00CD44FB" w:rsidP="00CD44FB">
      <w:pPr>
        <w:spacing w:after="0" w:line="240" w:lineRule="auto"/>
        <w:jc w:val="both"/>
        <w:rPr>
          <w:rFonts w:ascii="Arial" w:eastAsia="Calibri" w:hAnsi="Arial" w:cs="Arial"/>
          <w:b/>
          <w:i/>
          <w:sz w:val="28"/>
          <w:u w:val="single"/>
          <w:lang w:val="en-GB"/>
        </w:rPr>
      </w:pPr>
    </w:p>
    <w:p w:rsidR="00E71B61" w:rsidRPr="00CD44FB" w:rsidRDefault="00E71B61" w:rsidP="00CD44FB">
      <w:pPr>
        <w:keepNext/>
        <w:spacing w:after="0" w:line="240" w:lineRule="auto"/>
        <w:jc w:val="both"/>
        <w:outlineLvl w:val="1"/>
        <w:rPr>
          <w:rFonts w:ascii="Arial" w:eastAsia="Times New Roman" w:hAnsi="Arial" w:cs="Arial"/>
          <w:b/>
          <w:i/>
          <w:sz w:val="24"/>
          <w:szCs w:val="20"/>
          <w:u w:val="single"/>
          <w:lang w:val="en-GB"/>
        </w:rPr>
      </w:pPr>
      <w:bookmarkStart w:id="1" w:name="_Toc238633610"/>
      <w:r w:rsidRPr="00CD44FB">
        <w:rPr>
          <w:rFonts w:ascii="Arial" w:eastAsia="Times New Roman" w:hAnsi="Arial" w:cs="Arial"/>
          <w:b/>
          <w:i/>
          <w:sz w:val="24"/>
          <w:szCs w:val="20"/>
          <w:u w:val="single"/>
          <w:lang w:val="en-GB"/>
        </w:rPr>
        <w:t>Purpose</w:t>
      </w:r>
      <w:bookmarkEnd w:id="1"/>
    </w:p>
    <w:p w:rsidR="00CD44FB" w:rsidRPr="00CD44FB" w:rsidRDefault="00CD44FB" w:rsidP="00CD44FB">
      <w:pPr>
        <w:keepNext/>
        <w:spacing w:after="0" w:line="240" w:lineRule="auto"/>
        <w:jc w:val="both"/>
        <w:outlineLvl w:val="1"/>
        <w:rPr>
          <w:rFonts w:ascii="Arial" w:eastAsia="Times New Roman" w:hAnsi="Arial" w:cs="Arial"/>
          <w:b/>
          <w:i/>
          <w:sz w:val="20"/>
          <w:szCs w:val="20"/>
          <w:u w:val="single"/>
          <w:lang w:val="en-GB"/>
        </w:rPr>
      </w:pPr>
    </w:p>
    <w:p w:rsidR="00E71B61" w:rsidRPr="00CD44FB" w:rsidRDefault="00E71B61" w:rsidP="00CD44FB">
      <w:pPr>
        <w:spacing w:after="0" w:line="240" w:lineRule="auto"/>
        <w:jc w:val="both"/>
        <w:rPr>
          <w:rFonts w:ascii="Arial" w:eastAsia="Calibri" w:hAnsi="Arial" w:cs="Arial"/>
          <w:sz w:val="20"/>
          <w:szCs w:val="20"/>
          <w:lang w:val="en-GB"/>
        </w:rPr>
      </w:pPr>
      <w:r w:rsidRPr="00CD44FB">
        <w:rPr>
          <w:rFonts w:ascii="Arial" w:eastAsia="Calibri" w:hAnsi="Arial" w:cs="Arial"/>
          <w:sz w:val="20"/>
          <w:szCs w:val="20"/>
          <w:lang w:val="en-GB"/>
        </w:rPr>
        <w:t>This document is to ensure all Travellers and Travel Arrangers have a clear and consistent understanding of guidelines for duty travel.</w:t>
      </w:r>
    </w:p>
    <w:p w:rsidR="00CD44FB" w:rsidRPr="00CD44FB" w:rsidRDefault="00CD44FB" w:rsidP="00CD44FB">
      <w:pPr>
        <w:spacing w:after="0" w:line="240" w:lineRule="auto"/>
        <w:jc w:val="both"/>
        <w:rPr>
          <w:rFonts w:ascii="Arial" w:eastAsia="Calibri" w:hAnsi="Arial" w:cs="Arial"/>
          <w:sz w:val="20"/>
          <w:szCs w:val="20"/>
          <w:lang w:val="en-GB"/>
        </w:rPr>
      </w:pPr>
    </w:p>
    <w:p w:rsidR="00E71B61" w:rsidRPr="00CD44FB" w:rsidRDefault="00E71B61" w:rsidP="00CD44FB">
      <w:pPr>
        <w:spacing w:after="0" w:line="240" w:lineRule="auto"/>
        <w:jc w:val="both"/>
        <w:rPr>
          <w:rFonts w:ascii="Arial" w:eastAsia="Calibri" w:hAnsi="Arial" w:cs="Arial"/>
          <w:sz w:val="20"/>
          <w:szCs w:val="20"/>
          <w:lang w:val="en-GB"/>
        </w:rPr>
      </w:pPr>
      <w:r w:rsidRPr="00CD44FB">
        <w:rPr>
          <w:rFonts w:ascii="Arial" w:eastAsia="Calibri" w:hAnsi="Arial" w:cs="Arial"/>
          <w:sz w:val="20"/>
          <w:szCs w:val="20"/>
          <w:lang w:val="en-GB"/>
        </w:rPr>
        <w:t>The purpose of this regulation is to:</w:t>
      </w:r>
    </w:p>
    <w:p w:rsidR="00CD44FB" w:rsidRPr="00CD44FB" w:rsidRDefault="00CD44FB" w:rsidP="00CD44FB">
      <w:pPr>
        <w:spacing w:after="0" w:line="240" w:lineRule="auto"/>
        <w:jc w:val="both"/>
        <w:rPr>
          <w:rFonts w:ascii="Arial" w:eastAsia="Calibri" w:hAnsi="Arial" w:cs="Arial"/>
          <w:sz w:val="20"/>
          <w:szCs w:val="20"/>
          <w:lang w:val="en-GB"/>
        </w:rPr>
      </w:pPr>
    </w:p>
    <w:p w:rsidR="00E71B61" w:rsidRPr="00CD44FB" w:rsidRDefault="00E71B61" w:rsidP="00062C24">
      <w:pPr>
        <w:numPr>
          <w:ilvl w:val="0"/>
          <w:numId w:val="11"/>
        </w:numPr>
        <w:tabs>
          <w:tab w:val="clear" w:pos="720"/>
        </w:tabs>
        <w:spacing w:after="0" w:line="240" w:lineRule="auto"/>
        <w:ind w:left="567" w:hanging="567"/>
        <w:jc w:val="both"/>
        <w:rPr>
          <w:rFonts w:ascii="Arial" w:eastAsia="Calibri" w:hAnsi="Arial" w:cs="Arial"/>
          <w:sz w:val="20"/>
          <w:szCs w:val="20"/>
          <w:lang w:val="en-GB"/>
        </w:rPr>
      </w:pPr>
      <w:r w:rsidRPr="00CD44FB">
        <w:rPr>
          <w:rFonts w:ascii="Arial" w:eastAsia="Calibri" w:hAnsi="Arial" w:cs="Arial"/>
          <w:sz w:val="20"/>
          <w:szCs w:val="20"/>
          <w:lang w:val="en-GB"/>
        </w:rPr>
        <w:t>Ensure that all employees use the same, standardized travel arrangements</w:t>
      </w:r>
    </w:p>
    <w:p w:rsidR="00CD44FB" w:rsidRPr="00CD44FB" w:rsidRDefault="00CD44FB" w:rsidP="00CD44FB">
      <w:pPr>
        <w:spacing w:after="0" w:line="240" w:lineRule="auto"/>
        <w:jc w:val="both"/>
        <w:rPr>
          <w:rFonts w:ascii="Arial" w:eastAsia="Calibri" w:hAnsi="Arial" w:cs="Arial"/>
          <w:b/>
          <w:i/>
          <w:sz w:val="20"/>
          <w:szCs w:val="20"/>
          <w:u w:val="single"/>
          <w:lang w:val="en-GB"/>
        </w:rPr>
      </w:pPr>
    </w:p>
    <w:p w:rsidR="00E71B61" w:rsidRPr="00CD44FB" w:rsidRDefault="00E71B61" w:rsidP="00CD44FB">
      <w:pPr>
        <w:spacing w:after="0" w:line="240" w:lineRule="auto"/>
        <w:jc w:val="both"/>
        <w:rPr>
          <w:rFonts w:ascii="Arial" w:eastAsia="Calibri" w:hAnsi="Arial" w:cs="Arial"/>
          <w:b/>
          <w:i/>
          <w:sz w:val="28"/>
          <w:u w:val="single"/>
          <w:lang w:val="en-GB"/>
        </w:rPr>
      </w:pPr>
      <w:r w:rsidRPr="00CD44FB">
        <w:rPr>
          <w:rFonts w:ascii="Arial" w:eastAsia="Calibri" w:hAnsi="Arial" w:cs="Arial"/>
          <w:b/>
          <w:i/>
          <w:sz w:val="28"/>
          <w:u w:val="single"/>
          <w:lang w:val="en-GB"/>
        </w:rPr>
        <w:t>Responsibilities</w:t>
      </w:r>
    </w:p>
    <w:p w:rsidR="00CD44FB" w:rsidRPr="00CD44FB" w:rsidRDefault="00CD44FB" w:rsidP="00CD44FB">
      <w:pPr>
        <w:spacing w:after="0" w:line="240" w:lineRule="auto"/>
        <w:jc w:val="both"/>
        <w:rPr>
          <w:rFonts w:ascii="Arial" w:eastAsia="Calibri" w:hAnsi="Arial" w:cs="Arial"/>
          <w:b/>
          <w:i/>
          <w:sz w:val="28"/>
          <w:u w:val="single"/>
          <w:lang w:val="en-GB"/>
        </w:rPr>
      </w:pPr>
    </w:p>
    <w:p w:rsidR="00E71B61" w:rsidRPr="00CD44FB" w:rsidRDefault="00E71B61" w:rsidP="00CD44FB">
      <w:pPr>
        <w:spacing w:after="0" w:line="240" w:lineRule="auto"/>
        <w:jc w:val="both"/>
        <w:rPr>
          <w:rFonts w:ascii="Arial" w:eastAsia="Calibri" w:hAnsi="Arial" w:cs="Arial"/>
          <w:b/>
          <w:i/>
          <w:sz w:val="24"/>
          <w:lang w:val="en-GB"/>
        </w:rPr>
      </w:pPr>
      <w:r w:rsidRPr="00CD44FB">
        <w:rPr>
          <w:rFonts w:ascii="Arial" w:eastAsia="Calibri" w:hAnsi="Arial" w:cs="Arial"/>
          <w:b/>
          <w:i/>
          <w:sz w:val="24"/>
          <w:u w:val="single"/>
          <w:lang w:val="en-GB"/>
        </w:rPr>
        <w:t>Employees</w:t>
      </w:r>
    </w:p>
    <w:p w:rsidR="00CD44FB" w:rsidRPr="00CD44FB" w:rsidRDefault="00CD44FB" w:rsidP="00CD44FB">
      <w:pPr>
        <w:spacing w:after="0" w:line="240" w:lineRule="auto"/>
        <w:jc w:val="both"/>
        <w:rPr>
          <w:rFonts w:ascii="Arial" w:eastAsia="Calibri" w:hAnsi="Arial" w:cs="Arial"/>
          <w:sz w:val="20"/>
          <w:szCs w:val="20"/>
          <w:lang w:val="en-GB"/>
        </w:rPr>
      </w:pPr>
    </w:p>
    <w:p w:rsidR="00E71B61" w:rsidRPr="00CD44FB" w:rsidRDefault="00E71B61" w:rsidP="00CD44FB">
      <w:pPr>
        <w:spacing w:after="0" w:line="240" w:lineRule="auto"/>
        <w:jc w:val="both"/>
        <w:rPr>
          <w:rFonts w:ascii="Arial" w:eastAsia="Calibri" w:hAnsi="Arial" w:cs="Arial"/>
          <w:sz w:val="20"/>
          <w:szCs w:val="20"/>
          <w:lang w:val="en-GB"/>
        </w:rPr>
      </w:pPr>
      <w:r w:rsidRPr="00CD44FB">
        <w:rPr>
          <w:rFonts w:ascii="Arial" w:eastAsia="Calibri" w:hAnsi="Arial" w:cs="Arial"/>
          <w:sz w:val="20"/>
          <w:szCs w:val="20"/>
          <w:lang w:val="en-GB"/>
        </w:rPr>
        <w:t>Employees should only use the services of the accredited travel agency and are responsible for:</w:t>
      </w:r>
    </w:p>
    <w:p w:rsidR="00CD44FB" w:rsidRPr="00CD44FB" w:rsidRDefault="00CD44FB" w:rsidP="00CD44FB">
      <w:pPr>
        <w:spacing w:after="0" w:line="240" w:lineRule="auto"/>
        <w:jc w:val="both"/>
        <w:rPr>
          <w:rFonts w:ascii="Arial" w:eastAsia="Calibri" w:hAnsi="Arial" w:cs="Arial"/>
          <w:sz w:val="20"/>
          <w:szCs w:val="20"/>
          <w:lang w:val="en-GB"/>
        </w:rPr>
      </w:pPr>
    </w:p>
    <w:p w:rsidR="00E71B61" w:rsidRPr="00CD44FB" w:rsidRDefault="00E71B61" w:rsidP="00062C24">
      <w:pPr>
        <w:numPr>
          <w:ilvl w:val="0"/>
          <w:numId w:val="7"/>
        </w:numPr>
        <w:tabs>
          <w:tab w:val="clear" w:pos="720"/>
        </w:tabs>
        <w:spacing w:after="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Planning their travel in a timely manner as specified in the Travel Procedures</w:t>
      </w:r>
    </w:p>
    <w:p w:rsidR="00E71B61" w:rsidRPr="00CD44FB" w:rsidRDefault="00E71B61" w:rsidP="00062C24">
      <w:pPr>
        <w:numPr>
          <w:ilvl w:val="0"/>
          <w:numId w:val="7"/>
        </w:numPr>
        <w:tabs>
          <w:tab w:val="clear" w:pos="720"/>
        </w:tabs>
        <w:spacing w:after="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Documenting the purpose and need of the travel in the Terms of Reference</w:t>
      </w:r>
    </w:p>
    <w:p w:rsidR="00E71B61" w:rsidRPr="00CD44FB" w:rsidRDefault="00E71B61" w:rsidP="00062C24">
      <w:pPr>
        <w:numPr>
          <w:ilvl w:val="0"/>
          <w:numId w:val="7"/>
        </w:numPr>
        <w:tabs>
          <w:tab w:val="clear" w:pos="720"/>
        </w:tabs>
        <w:spacing w:after="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Obtaining the required approvals for their travel by submitting a Travel Request to their supervisor</w:t>
      </w:r>
    </w:p>
    <w:p w:rsidR="00E71B61" w:rsidRPr="00CD44FB" w:rsidRDefault="00E71B61" w:rsidP="00062C24">
      <w:pPr>
        <w:numPr>
          <w:ilvl w:val="0"/>
          <w:numId w:val="7"/>
        </w:numPr>
        <w:tabs>
          <w:tab w:val="clear" w:pos="720"/>
        </w:tabs>
        <w:spacing w:after="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 xml:space="preserve">Consulting the Travel Agent for the most direct and economical travel route and mode of transportation; accept the Travel Agent’s choice of airline </w:t>
      </w:r>
    </w:p>
    <w:p w:rsidR="00E71B61" w:rsidRPr="00CD44FB" w:rsidRDefault="00E71B61" w:rsidP="00062C24">
      <w:pPr>
        <w:numPr>
          <w:ilvl w:val="0"/>
          <w:numId w:val="7"/>
        </w:numPr>
        <w:tabs>
          <w:tab w:val="clear" w:pos="720"/>
        </w:tabs>
        <w:spacing w:after="0" w:line="240" w:lineRule="auto"/>
        <w:ind w:left="567" w:hanging="567"/>
        <w:contextualSpacing/>
        <w:rPr>
          <w:rFonts w:ascii="Arial" w:eastAsia="Calibri" w:hAnsi="Arial" w:cs="Arial"/>
          <w:sz w:val="20"/>
          <w:szCs w:val="20"/>
          <w:lang w:val="en-GB" w:eastAsia="en-GB"/>
        </w:rPr>
      </w:pPr>
      <w:r w:rsidRPr="00CD44FB">
        <w:rPr>
          <w:rFonts w:ascii="Arial" w:eastAsia="Calibri" w:hAnsi="Arial" w:cs="Arial"/>
          <w:sz w:val="20"/>
          <w:szCs w:val="20"/>
          <w:lang w:val="en-GB" w:eastAsia="en-GB"/>
        </w:rPr>
        <w:t>Completing a Traveller Profile Form with the selected Travel Agent, which will be used by the agent when making bookings and assessing the visa requirements.</w:t>
      </w:r>
    </w:p>
    <w:p w:rsidR="00E71B61" w:rsidRPr="00CD44FB" w:rsidRDefault="00E71B61" w:rsidP="00CD44FB">
      <w:pPr>
        <w:spacing w:after="0" w:line="240" w:lineRule="auto"/>
        <w:ind w:left="720"/>
        <w:contextualSpacing/>
        <w:rPr>
          <w:rFonts w:ascii="Arial" w:eastAsia="Calibri" w:hAnsi="Arial" w:cs="Arial"/>
          <w:sz w:val="20"/>
          <w:szCs w:val="20"/>
          <w:lang w:val="en-GB" w:eastAsia="en-GB"/>
        </w:rPr>
      </w:pPr>
    </w:p>
    <w:p w:rsidR="00E71B61" w:rsidRPr="00CD44FB" w:rsidRDefault="00E71B61" w:rsidP="00062C24">
      <w:pPr>
        <w:numPr>
          <w:ilvl w:val="1"/>
          <w:numId w:val="7"/>
        </w:numPr>
        <w:tabs>
          <w:tab w:val="clear" w:pos="1440"/>
        </w:tabs>
        <w:spacing w:after="0" w:line="240" w:lineRule="auto"/>
        <w:ind w:left="1134" w:hanging="567"/>
        <w:contextualSpacing/>
        <w:rPr>
          <w:rFonts w:ascii="Arial" w:eastAsia="Calibri" w:hAnsi="Arial" w:cs="Arial"/>
          <w:sz w:val="20"/>
          <w:szCs w:val="20"/>
          <w:lang w:val="en-GB"/>
        </w:rPr>
      </w:pPr>
      <w:r w:rsidRPr="00CD44FB">
        <w:rPr>
          <w:rFonts w:ascii="Arial" w:eastAsia="Calibri" w:hAnsi="Arial" w:cs="Arial"/>
          <w:i/>
          <w:sz w:val="20"/>
          <w:szCs w:val="20"/>
          <w:u w:val="single"/>
          <w:lang w:val="en-GB"/>
        </w:rPr>
        <w:t>Additional note</w:t>
      </w:r>
      <w:r w:rsidRPr="00CD44FB">
        <w:rPr>
          <w:rFonts w:ascii="Arial" w:eastAsia="Calibri" w:hAnsi="Arial" w:cs="Arial"/>
          <w:i/>
          <w:sz w:val="20"/>
          <w:szCs w:val="20"/>
          <w:lang w:val="en-GB"/>
        </w:rPr>
        <w:t xml:space="preserve">: All duty travel </w:t>
      </w:r>
      <w:r w:rsidRPr="00CD44FB">
        <w:rPr>
          <w:rFonts w:ascii="Arial" w:eastAsia="Calibri" w:hAnsi="Arial" w:cs="Arial"/>
          <w:bCs/>
          <w:i/>
          <w:sz w:val="20"/>
          <w:szCs w:val="20"/>
          <w:lang w:val="en-GB"/>
        </w:rPr>
        <w:t>shall</w:t>
      </w:r>
      <w:r w:rsidRPr="00CD44FB">
        <w:rPr>
          <w:rFonts w:ascii="Arial" w:eastAsia="Calibri" w:hAnsi="Arial" w:cs="Arial"/>
          <w:i/>
          <w:sz w:val="20"/>
          <w:szCs w:val="20"/>
          <w:lang w:val="en-GB"/>
        </w:rPr>
        <w:t xml:space="preserve"> be booked via the approved Travel Agent. In exceptional circumstances, while on travel, travellers may need to purchase a flight directly without using the system. In such cases the employee shall always attempt to use the 24 hours emergency assistance provided by the Travel</w:t>
      </w:r>
      <w:r w:rsidR="001D3195">
        <w:rPr>
          <w:rFonts w:ascii="Arial" w:eastAsia="Calibri" w:hAnsi="Arial" w:cs="Arial"/>
          <w:i/>
          <w:sz w:val="20"/>
          <w:szCs w:val="20"/>
          <w:lang w:val="en-GB"/>
        </w:rPr>
        <w:t xml:space="preserve"> Agent. If unable to use the </w:t>
      </w:r>
      <w:proofErr w:type="gramStart"/>
      <w:r w:rsidR="001D3195">
        <w:rPr>
          <w:rFonts w:ascii="Arial" w:eastAsia="Calibri" w:hAnsi="Arial" w:cs="Arial"/>
          <w:i/>
          <w:sz w:val="20"/>
          <w:szCs w:val="20"/>
          <w:lang w:val="en-GB"/>
        </w:rPr>
        <w:t>24 </w:t>
      </w:r>
      <w:r w:rsidRPr="00CD44FB">
        <w:rPr>
          <w:rFonts w:ascii="Arial" w:eastAsia="Calibri" w:hAnsi="Arial" w:cs="Arial"/>
          <w:i/>
          <w:sz w:val="20"/>
          <w:szCs w:val="20"/>
          <w:lang w:val="en-GB"/>
        </w:rPr>
        <w:t>hour</w:t>
      </w:r>
      <w:proofErr w:type="gramEnd"/>
      <w:r w:rsidRPr="00CD44FB">
        <w:rPr>
          <w:rFonts w:ascii="Arial" w:eastAsia="Calibri" w:hAnsi="Arial" w:cs="Arial"/>
          <w:i/>
          <w:sz w:val="20"/>
          <w:szCs w:val="20"/>
          <w:lang w:val="en-GB"/>
        </w:rPr>
        <w:t xml:space="preserve"> emergency assistance service, the traveller can purchase the flight and claim reimbursement after asking for pre-approval by phone or e-mail from the line manager and/or budget holder</w:t>
      </w:r>
      <w:r w:rsidRPr="00CD44FB">
        <w:rPr>
          <w:rFonts w:ascii="Arial" w:eastAsia="Calibri" w:hAnsi="Arial" w:cs="Arial"/>
          <w:sz w:val="20"/>
          <w:szCs w:val="20"/>
          <w:lang w:val="en-GB"/>
        </w:rPr>
        <w:t>.</w:t>
      </w:r>
      <w:bookmarkStart w:id="2" w:name="_Toc238633626"/>
    </w:p>
    <w:p w:rsidR="00CD44FB" w:rsidRPr="00CD44FB" w:rsidRDefault="00CD44FB" w:rsidP="00CD44FB">
      <w:pPr>
        <w:spacing w:after="0" w:line="240" w:lineRule="auto"/>
        <w:jc w:val="both"/>
        <w:rPr>
          <w:rFonts w:ascii="Arial" w:eastAsia="Calibri" w:hAnsi="Arial" w:cs="Arial"/>
          <w:b/>
          <w:lang w:val="en-GB"/>
        </w:rPr>
      </w:pPr>
    </w:p>
    <w:p w:rsidR="00E71B61" w:rsidRPr="00CD44FB" w:rsidRDefault="00E71B61" w:rsidP="00CD44FB">
      <w:pPr>
        <w:spacing w:after="0" w:line="240" w:lineRule="auto"/>
        <w:jc w:val="both"/>
        <w:rPr>
          <w:rFonts w:ascii="Arial" w:eastAsia="Calibri" w:hAnsi="Arial" w:cs="Arial"/>
          <w:b/>
          <w:lang w:val="en-GB"/>
        </w:rPr>
      </w:pPr>
      <w:r w:rsidRPr="00CD44FB">
        <w:rPr>
          <w:rFonts w:ascii="Arial" w:eastAsia="Calibri" w:hAnsi="Arial" w:cs="Arial"/>
          <w:b/>
          <w:lang w:val="en-GB"/>
        </w:rPr>
        <w:t>Combining business travel with personal leave</w:t>
      </w:r>
      <w:bookmarkEnd w:id="2"/>
    </w:p>
    <w:p w:rsidR="00CD44FB" w:rsidRPr="00CD44FB" w:rsidRDefault="00CD44FB" w:rsidP="00CD44FB">
      <w:pPr>
        <w:spacing w:after="0" w:line="240" w:lineRule="auto"/>
        <w:jc w:val="both"/>
        <w:rPr>
          <w:rFonts w:ascii="Arial" w:eastAsia="Calibri" w:hAnsi="Arial" w:cs="Arial"/>
          <w:sz w:val="12"/>
          <w:szCs w:val="12"/>
          <w:lang w:val="en-GB"/>
        </w:rPr>
      </w:pPr>
    </w:p>
    <w:p w:rsidR="00E71B61" w:rsidRPr="00CD44FB" w:rsidRDefault="00E71B61" w:rsidP="001D3195">
      <w:pPr>
        <w:spacing w:after="0" w:line="240" w:lineRule="auto"/>
        <w:rPr>
          <w:rFonts w:ascii="Arial" w:eastAsia="Calibri" w:hAnsi="Arial" w:cs="Arial"/>
          <w:sz w:val="20"/>
          <w:szCs w:val="20"/>
          <w:lang w:val="en-GB"/>
        </w:rPr>
      </w:pPr>
      <w:r w:rsidRPr="00CD44FB">
        <w:rPr>
          <w:rFonts w:ascii="Arial" w:eastAsia="Calibri" w:hAnsi="Arial" w:cs="Arial"/>
          <w:sz w:val="20"/>
          <w:szCs w:val="20"/>
          <w:lang w:val="en-GB"/>
        </w:rPr>
        <w:t xml:space="preserve">Employees may combine business travel with a period of personal leave. In such cases, the IPU shall be responsible only for the cost of the applicable return fare to the destination of the business trip. The employee shall pay for any cost above that fare. </w:t>
      </w:r>
      <w:bookmarkStart w:id="3" w:name="_Toc238633627"/>
    </w:p>
    <w:p w:rsidR="00CD44FB" w:rsidRPr="00CD44FB" w:rsidRDefault="00CD44FB" w:rsidP="001D3195">
      <w:pPr>
        <w:spacing w:after="0" w:line="240" w:lineRule="auto"/>
        <w:rPr>
          <w:rFonts w:ascii="Arial" w:eastAsia="Calibri" w:hAnsi="Arial" w:cs="Arial"/>
          <w:b/>
          <w:lang w:val="en-GB"/>
        </w:rPr>
      </w:pPr>
    </w:p>
    <w:p w:rsidR="00E71B61" w:rsidRPr="00CD44FB" w:rsidRDefault="00E71B61" w:rsidP="001D3195">
      <w:pPr>
        <w:spacing w:after="0" w:line="240" w:lineRule="auto"/>
        <w:rPr>
          <w:rFonts w:ascii="Arial" w:eastAsia="Calibri" w:hAnsi="Arial" w:cs="Arial"/>
          <w:b/>
          <w:lang w:val="en-GB"/>
        </w:rPr>
      </w:pPr>
      <w:r w:rsidRPr="00CD44FB">
        <w:rPr>
          <w:rFonts w:ascii="Arial" w:eastAsia="Calibri" w:hAnsi="Arial" w:cs="Arial"/>
          <w:b/>
          <w:lang w:val="en-GB"/>
        </w:rPr>
        <w:t>Excess baggage</w:t>
      </w:r>
      <w:bookmarkEnd w:id="3"/>
    </w:p>
    <w:p w:rsidR="00CD44FB" w:rsidRPr="00CD44FB" w:rsidRDefault="00CD44FB" w:rsidP="001D3195">
      <w:pPr>
        <w:spacing w:after="0" w:line="240" w:lineRule="auto"/>
        <w:rPr>
          <w:rFonts w:ascii="Arial" w:eastAsia="Calibri" w:hAnsi="Arial" w:cs="Arial"/>
          <w:sz w:val="12"/>
          <w:szCs w:val="12"/>
          <w:lang w:val="en-GB"/>
        </w:rPr>
      </w:pPr>
    </w:p>
    <w:p w:rsidR="00E71B61" w:rsidRPr="00CD44FB" w:rsidRDefault="00E71B61" w:rsidP="001D3195">
      <w:pPr>
        <w:spacing w:after="0" w:line="240" w:lineRule="auto"/>
        <w:rPr>
          <w:rFonts w:ascii="Arial" w:eastAsia="Calibri" w:hAnsi="Arial" w:cs="Arial"/>
          <w:sz w:val="20"/>
          <w:szCs w:val="20"/>
          <w:lang w:val="en-GB"/>
        </w:rPr>
      </w:pPr>
      <w:r w:rsidRPr="00CD44FB">
        <w:rPr>
          <w:rFonts w:ascii="Arial" w:eastAsia="Calibri" w:hAnsi="Arial" w:cs="Arial"/>
          <w:sz w:val="20"/>
          <w:szCs w:val="20"/>
          <w:lang w:val="en-GB"/>
        </w:rPr>
        <w:t>Employees are authorized to travel with excess baggage if this is deemed necessary due to the length or nature of their mission or other work-related requirements.</w:t>
      </w:r>
    </w:p>
    <w:p w:rsidR="00CD44FB" w:rsidRPr="00CD44FB" w:rsidRDefault="00CD44FB" w:rsidP="001D3195">
      <w:pPr>
        <w:spacing w:after="0" w:line="240" w:lineRule="auto"/>
        <w:rPr>
          <w:rFonts w:ascii="Arial" w:eastAsia="Calibri" w:hAnsi="Arial" w:cs="Arial"/>
          <w:sz w:val="20"/>
          <w:szCs w:val="20"/>
          <w:lang w:val="en-GB"/>
        </w:rPr>
      </w:pPr>
    </w:p>
    <w:p w:rsidR="00E71B61" w:rsidRPr="00CD44FB" w:rsidRDefault="00E71B61" w:rsidP="001D3195">
      <w:pPr>
        <w:spacing w:after="0" w:line="240" w:lineRule="auto"/>
        <w:rPr>
          <w:rFonts w:ascii="Arial" w:eastAsia="Calibri" w:hAnsi="Arial" w:cs="Arial"/>
          <w:sz w:val="20"/>
          <w:szCs w:val="20"/>
          <w:lang w:val="en-GB"/>
        </w:rPr>
      </w:pPr>
      <w:r w:rsidRPr="00CD44FB">
        <w:rPr>
          <w:rFonts w:ascii="Arial" w:eastAsia="Calibri" w:hAnsi="Arial" w:cs="Arial"/>
          <w:sz w:val="20"/>
          <w:szCs w:val="20"/>
          <w:lang w:val="en-GB"/>
        </w:rPr>
        <w:t>Excess baggage allowance shall be purchased by the employee from the airline.  The employee can claim for reimbursement b</w:t>
      </w:r>
      <w:bookmarkStart w:id="4" w:name="_Toc238633628"/>
      <w:r w:rsidRPr="00CD44FB">
        <w:rPr>
          <w:rFonts w:ascii="Arial" w:eastAsia="Calibri" w:hAnsi="Arial" w:cs="Arial"/>
          <w:sz w:val="20"/>
          <w:szCs w:val="20"/>
          <w:lang w:val="en-GB"/>
        </w:rPr>
        <w:t xml:space="preserve">y submitting an expense claim. </w:t>
      </w:r>
    </w:p>
    <w:p w:rsidR="00CD44FB" w:rsidRPr="00CD44FB" w:rsidRDefault="00CD44FB" w:rsidP="001D3195">
      <w:pPr>
        <w:spacing w:after="0" w:line="240" w:lineRule="auto"/>
        <w:rPr>
          <w:rFonts w:ascii="Arial" w:eastAsia="Calibri" w:hAnsi="Arial" w:cs="Arial"/>
          <w:b/>
          <w:sz w:val="20"/>
          <w:szCs w:val="20"/>
          <w:lang w:val="en-GB"/>
        </w:rPr>
      </w:pPr>
      <w:bookmarkStart w:id="5" w:name="_Toc238633629"/>
      <w:bookmarkEnd w:id="4"/>
    </w:p>
    <w:p w:rsidR="00E71B61" w:rsidRPr="00CD44FB" w:rsidRDefault="00E71B61" w:rsidP="001D3195">
      <w:pPr>
        <w:keepNext/>
        <w:keepLines/>
        <w:spacing w:after="0" w:line="240" w:lineRule="auto"/>
        <w:rPr>
          <w:rFonts w:ascii="Arial" w:eastAsia="Calibri" w:hAnsi="Arial" w:cs="Arial"/>
          <w:b/>
          <w:lang w:val="en-GB"/>
        </w:rPr>
      </w:pPr>
      <w:r w:rsidRPr="00CD44FB">
        <w:rPr>
          <w:rFonts w:ascii="Arial" w:eastAsia="Calibri" w:hAnsi="Arial" w:cs="Arial"/>
          <w:b/>
          <w:lang w:val="en-GB"/>
        </w:rPr>
        <w:t>Ticket refunds</w:t>
      </w:r>
      <w:bookmarkEnd w:id="5"/>
    </w:p>
    <w:p w:rsidR="00CD44FB" w:rsidRPr="00CD44FB" w:rsidRDefault="00CD44FB" w:rsidP="001D3195">
      <w:pPr>
        <w:keepNext/>
        <w:keepLines/>
        <w:spacing w:after="0" w:line="240" w:lineRule="auto"/>
        <w:rPr>
          <w:rFonts w:ascii="Arial" w:eastAsia="Calibri" w:hAnsi="Arial" w:cs="Arial"/>
          <w:sz w:val="12"/>
          <w:szCs w:val="12"/>
          <w:lang w:val="en-GB"/>
        </w:rPr>
      </w:pPr>
    </w:p>
    <w:p w:rsidR="00E71B61" w:rsidRPr="00CD44FB" w:rsidRDefault="00E71B61" w:rsidP="001D3195">
      <w:pPr>
        <w:keepNext/>
        <w:keepLines/>
        <w:spacing w:after="0" w:line="240" w:lineRule="auto"/>
        <w:rPr>
          <w:rFonts w:ascii="Arial" w:eastAsia="Calibri" w:hAnsi="Arial" w:cs="Arial"/>
          <w:sz w:val="20"/>
          <w:szCs w:val="20"/>
          <w:lang w:val="en-GB"/>
        </w:rPr>
      </w:pPr>
      <w:r w:rsidRPr="00CD44FB">
        <w:rPr>
          <w:rFonts w:ascii="Arial" w:eastAsia="Calibri" w:hAnsi="Arial" w:cs="Arial"/>
          <w:sz w:val="20"/>
          <w:szCs w:val="20"/>
          <w:lang w:val="en-GB"/>
        </w:rPr>
        <w:t>The traveller or the traveller’s units are responsible for informing the Travel Agent for any cancellation of ticket as well as for informing the Travel Agent in case a ticket was not used or was partially used. This will enable the Travel Agent to process the refund to the IPU.</w:t>
      </w:r>
    </w:p>
    <w:p w:rsidR="00CD44FB" w:rsidRPr="00CD44FB" w:rsidRDefault="00CD44FB" w:rsidP="00CD44FB">
      <w:pPr>
        <w:spacing w:after="0" w:line="240" w:lineRule="auto"/>
        <w:jc w:val="both"/>
        <w:rPr>
          <w:rFonts w:ascii="Arial" w:eastAsia="Calibri" w:hAnsi="Arial" w:cs="Arial"/>
          <w:b/>
          <w:i/>
          <w:sz w:val="20"/>
          <w:szCs w:val="20"/>
          <w:u w:val="single"/>
          <w:lang w:val="en-GB"/>
        </w:rPr>
      </w:pPr>
    </w:p>
    <w:p w:rsidR="00E71B61" w:rsidRPr="00CD44FB" w:rsidRDefault="00E71B61" w:rsidP="00CD44FB">
      <w:pPr>
        <w:keepNext/>
        <w:keepLines/>
        <w:spacing w:after="0" w:line="240" w:lineRule="auto"/>
        <w:rPr>
          <w:rFonts w:ascii="Arial" w:eastAsia="Calibri" w:hAnsi="Arial" w:cs="Arial"/>
          <w:b/>
          <w:i/>
          <w:sz w:val="24"/>
          <w:u w:val="single"/>
          <w:lang w:val="en-GB"/>
        </w:rPr>
      </w:pPr>
      <w:r w:rsidRPr="00CD44FB">
        <w:rPr>
          <w:rFonts w:ascii="Arial" w:eastAsia="Calibri" w:hAnsi="Arial" w:cs="Arial"/>
          <w:b/>
          <w:i/>
          <w:sz w:val="24"/>
          <w:u w:val="single"/>
          <w:lang w:val="en-GB"/>
        </w:rPr>
        <w:lastRenderedPageBreak/>
        <w:t>Travel Approvers</w:t>
      </w:r>
    </w:p>
    <w:p w:rsidR="00CD44FB" w:rsidRDefault="00CD44FB" w:rsidP="00CD44FB">
      <w:pPr>
        <w:keepNext/>
        <w:keepLines/>
        <w:spacing w:after="0" w:line="240" w:lineRule="auto"/>
        <w:rPr>
          <w:rFonts w:ascii="Arial" w:eastAsia="Calibri" w:hAnsi="Arial" w:cs="Arial"/>
          <w:lang w:val="en-GB"/>
        </w:rPr>
      </w:pPr>
    </w:p>
    <w:p w:rsidR="00E71B61" w:rsidRPr="00CD44FB" w:rsidRDefault="00E71B61" w:rsidP="001D3195">
      <w:pPr>
        <w:keepNext/>
        <w:keepLines/>
        <w:spacing w:after="0" w:line="240" w:lineRule="auto"/>
        <w:rPr>
          <w:rFonts w:ascii="Arial" w:eastAsia="Calibri" w:hAnsi="Arial" w:cs="Arial"/>
          <w:sz w:val="20"/>
          <w:szCs w:val="20"/>
          <w:lang w:val="en-GB"/>
        </w:rPr>
      </w:pPr>
      <w:r w:rsidRPr="00CD44FB">
        <w:rPr>
          <w:rFonts w:ascii="Arial" w:eastAsia="Calibri" w:hAnsi="Arial" w:cs="Arial"/>
          <w:sz w:val="20"/>
          <w:szCs w:val="20"/>
          <w:lang w:val="en-GB"/>
        </w:rPr>
        <w:t>Travel Approvers are either budget holders or line managers with budget responsibility.  They are responsible for:</w:t>
      </w:r>
    </w:p>
    <w:p w:rsidR="00CD44FB" w:rsidRPr="00CD44FB" w:rsidRDefault="00CD44FB" w:rsidP="001D3195">
      <w:pPr>
        <w:spacing w:after="0" w:line="240" w:lineRule="auto"/>
        <w:rPr>
          <w:rFonts w:ascii="Arial" w:eastAsia="Calibri" w:hAnsi="Arial" w:cs="Arial"/>
          <w:sz w:val="20"/>
          <w:szCs w:val="20"/>
          <w:lang w:val="en-GB"/>
        </w:rPr>
      </w:pPr>
    </w:p>
    <w:p w:rsidR="00E71B61" w:rsidRPr="00CD44FB" w:rsidRDefault="00E71B61" w:rsidP="00062C24">
      <w:pPr>
        <w:numPr>
          <w:ilvl w:val="0"/>
          <w:numId w:val="8"/>
        </w:numPr>
        <w:spacing w:after="0" w:line="240" w:lineRule="auto"/>
        <w:ind w:left="426"/>
        <w:rPr>
          <w:rFonts w:ascii="Arial" w:eastAsia="Calibri" w:hAnsi="Arial" w:cs="Arial"/>
          <w:sz w:val="20"/>
          <w:szCs w:val="20"/>
          <w:lang w:val="en-GB"/>
        </w:rPr>
      </w:pPr>
      <w:r w:rsidRPr="00CD44FB">
        <w:rPr>
          <w:rFonts w:ascii="Arial" w:eastAsia="Calibri" w:hAnsi="Arial" w:cs="Arial"/>
          <w:sz w:val="20"/>
          <w:szCs w:val="20"/>
          <w:lang w:val="en-GB"/>
        </w:rPr>
        <w:t>Ensuring that the travel and other personal expenses incurred by employees remain within the limits specified in this document.</w:t>
      </w:r>
    </w:p>
    <w:p w:rsidR="00E71B61" w:rsidRPr="00CD44FB" w:rsidRDefault="00E71B61" w:rsidP="00062C24">
      <w:pPr>
        <w:numPr>
          <w:ilvl w:val="0"/>
          <w:numId w:val="8"/>
        </w:numPr>
        <w:spacing w:after="0" w:line="240" w:lineRule="auto"/>
        <w:ind w:left="426"/>
        <w:rPr>
          <w:rFonts w:ascii="Arial" w:eastAsia="Calibri" w:hAnsi="Arial" w:cs="Arial"/>
          <w:sz w:val="20"/>
          <w:szCs w:val="20"/>
          <w:lang w:val="en-GB"/>
        </w:rPr>
      </w:pPr>
      <w:r w:rsidRPr="00CD44FB">
        <w:rPr>
          <w:rFonts w:ascii="Arial" w:eastAsia="Calibri" w:hAnsi="Arial" w:cs="Arial"/>
          <w:sz w:val="20"/>
          <w:szCs w:val="20"/>
          <w:lang w:val="en-GB"/>
        </w:rPr>
        <w:t>Ensure in advance that the travel is necessary and that the most appropriate mode of travel is being used.</w:t>
      </w:r>
    </w:p>
    <w:p w:rsidR="00CD44FB" w:rsidRPr="00CD44FB" w:rsidRDefault="00CD44FB" w:rsidP="001D3195">
      <w:pPr>
        <w:spacing w:after="0" w:line="240" w:lineRule="auto"/>
        <w:rPr>
          <w:rFonts w:ascii="Arial" w:eastAsia="Calibri" w:hAnsi="Arial" w:cs="Arial"/>
          <w:sz w:val="20"/>
          <w:szCs w:val="20"/>
          <w:lang w:val="en-GB"/>
        </w:rPr>
      </w:pPr>
    </w:p>
    <w:p w:rsidR="00E71B61" w:rsidRPr="00CD44FB" w:rsidRDefault="00E71B61" w:rsidP="001D3195">
      <w:pPr>
        <w:spacing w:after="0" w:line="240" w:lineRule="auto"/>
        <w:rPr>
          <w:rFonts w:ascii="Arial" w:eastAsia="Calibri" w:hAnsi="Arial" w:cs="Arial"/>
          <w:sz w:val="20"/>
          <w:szCs w:val="20"/>
          <w:lang w:val="en-GB"/>
        </w:rPr>
      </w:pPr>
      <w:r w:rsidRPr="00CD44FB">
        <w:rPr>
          <w:rFonts w:ascii="Arial" w:eastAsia="Calibri" w:hAnsi="Arial" w:cs="Arial"/>
          <w:sz w:val="20"/>
          <w:szCs w:val="20"/>
          <w:lang w:val="en-GB"/>
        </w:rPr>
        <w:t xml:space="preserve">If the Travel Approver is unavailable to approve a travel request or an expense claim, they shall be authorized by an alternative manager on the “one level up” principle. </w:t>
      </w:r>
    </w:p>
    <w:p w:rsidR="00CD44FB" w:rsidRPr="00CD44FB" w:rsidRDefault="00CD44FB" w:rsidP="001D3195">
      <w:pPr>
        <w:spacing w:after="0" w:line="240" w:lineRule="auto"/>
        <w:rPr>
          <w:rFonts w:ascii="Arial" w:eastAsia="Calibri" w:hAnsi="Arial" w:cs="Arial"/>
          <w:lang w:val="en-GB"/>
        </w:rPr>
      </w:pPr>
    </w:p>
    <w:p w:rsidR="00E71B61" w:rsidRPr="00CD44FB" w:rsidRDefault="00E71B61" w:rsidP="001D3195">
      <w:pPr>
        <w:rPr>
          <w:rFonts w:ascii="Arial" w:eastAsia="Calibri" w:hAnsi="Arial" w:cs="Arial"/>
          <w:b/>
          <w:i/>
          <w:sz w:val="24"/>
          <w:u w:val="single"/>
          <w:lang w:val="en-GB"/>
        </w:rPr>
      </w:pPr>
      <w:r w:rsidRPr="00CD44FB">
        <w:rPr>
          <w:rFonts w:ascii="Arial" w:eastAsia="Calibri" w:hAnsi="Arial" w:cs="Arial"/>
          <w:b/>
          <w:i/>
          <w:sz w:val="24"/>
          <w:u w:val="single"/>
          <w:lang w:val="en-GB"/>
        </w:rPr>
        <w:t>Travel Agent</w:t>
      </w:r>
    </w:p>
    <w:p w:rsidR="00E71B61" w:rsidRPr="00CD44FB" w:rsidRDefault="00E71B61" w:rsidP="001D3195">
      <w:pPr>
        <w:rPr>
          <w:rFonts w:ascii="Arial" w:eastAsia="Calibri" w:hAnsi="Arial" w:cs="Arial"/>
          <w:sz w:val="20"/>
          <w:szCs w:val="20"/>
          <w:lang w:val="en-GB"/>
        </w:rPr>
      </w:pPr>
      <w:r w:rsidRPr="00CD44FB">
        <w:rPr>
          <w:rFonts w:ascii="Arial" w:eastAsia="Calibri" w:hAnsi="Arial" w:cs="Arial"/>
          <w:sz w:val="20"/>
          <w:szCs w:val="20"/>
          <w:lang w:val="en-GB"/>
        </w:rPr>
        <w:t xml:space="preserve">The Travel Agent shall always attempt to find the lowest possible fare for the most direct route within the respective class of travel. </w:t>
      </w:r>
    </w:p>
    <w:p w:rsidR="00E71B61" w:rsidRPr="00CD44FB" w:rsidRDefault="00E71B61" w:rsidP="001D3195">
      <w:pPr>
        <w:rPr>
          <w:rFonts w:ascii="Arial" w:eastAsia="Calibri" w:hAnsi="Arial" w:cs="Arial"/>
          <w:sz w:val="20"/>
          <w:szCs w:val="20"/>
          <w:lang w:val="en-GB"/>
        </w:rPr>
      </w:pPr>
      <w:r w:rsidRPr="00CD44FB">
        <w:rPr>
          <w:rFonts w:ascii="Arial" w:eastAsia="Calibri" w:hAnsi="Arial" w:cs="Arial"/>
          <w:sz w:val="20"/>
          <w:szCs w:val="20"/>
          <w:lang w:val="en-GB"/>
        </w:rPr>
        <w:t xml:space="preserve">When recommending an airline or other mode of transport, the Travel Agent shall consider the security of the traveller as </w:t>
      </w:r>
      <w:proofErr w:type="gramStart"/>
      <w:r w:rsidRPr="00CD44FB">
        <w:rPr>
          <w:rFonts w:ascii="Arial" w:eastAsia="Calibri" w:hAnsi="Arial" w:cs="Arial"/>
          <w:sz w:val="20"/>
          <w:szCs w:val="20"/>
          <w:lang w:val="en-GB"/>
        </w:rPr>
        <w:t>a first priority</w:t>
      </w:r>
      <w:proofErr w:type="gramEnd"/>
      <w:r w:rsidRPr="00CD44FB">
        <w:rPr>
          <w:rFonts w:ascii="Arial" w:eastAsia="Calibri" w:hAnsi="Arial" w:cs="Arial"/>
          <w:sz w:val="20"/>
          <w:szCs w:val="20"/>
          <w:lang w:val="en-GB"/>
        </w:rPr>
        <w:t xml:space="preserve">. The Travel Agent shall observe the instructions of the security guidelines according to IATA and EU standards with regards to specific airlines or modes of transportation that need to be avoided in a </w:t>
      </w:r>
      <w:proofErr w:type="gramStart"/>
      <w:r w:rsidRPr="00CD44FB">
        <w:rPr>
          <w:rFonts w:ascii="Arial" w:eastAsia="Calibri" w:hAnsi="Arial" w:cs="Arial"/>
          <w:sz w:val="20"/>
          <w:szCs w:val="20"/>
          <w:lang w:val="en-GB"/>
        </w:rPr>
        <w:t>particular region</w:t>
      </w:r>
      <w:proofErr w:type="gramEnd"/>
      <w:r w:rsidRPr="00CD44FB">
        <w:rPr>
          <w:rFonts w:ascii="Arial" w:eastAsia="Calibri" w:hAnsi="Arial" w:cs="Arial"/>
          <w:sz w:val="20"/>
          <w:szCs w:val="20"/>
          <w:lang w:val="en-GB"/>
        </w:rPr>
        <w:t>.</w:t>
      </w:r>
    </w:p>
    <w:p w:rsidR="00E71B61" w:rsidRPr="00CD44FB" w:rsidRDefault="00E71B61" w:rsidP="001D3195">
      <w:pPr>
        <w:rPr>
          <w:rFonts w:ascii="Arial" w:eastAsia="Calibri" w:hAnsi="Arial" w:cs="Arial"/>
          <w:sz w:val="20"/>
          <w:szCs w:val="20"/>
          <w:lang w:val="en-GB"/>
        </w:rPr>
      </w:pPr>
      <w:r w:rsidRPr="00CD44FB">
        <w:rPr>
          <w:rFonts w:ascii="Arial" w:eastAsia="Calibri" w:hAnsi="Arial" w:cs="Arial"/>
          <w:sz w:val="20"/>
          <w:szCs w:val="20"/>
          <w:lang w:val="en-GB"/>
        </w:rPr>
        <w:t>The Travel Agent is responsible to:</w:t>
      </w:r>
    </w:p>
    <w:p w:rsidR="00E71B61" w:rsidRPr="00CD44FB" w:rsidRDefault="00E71B61" w:rsidP="00062C24">
      <w:pPr>
        <w:numPr>
          <w:ilvl w:val="0"/>
          <w:numId w:val="9"/>
        </w:numPr>
        <w:spacing w:after="12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Adhere to the Security norms as defined by IATA and EU standards and ensure that the security of the traveller has a priority when considering alternative choices of travel</w:t>
      </w:r>
    </w:p>
    <w:p w:rsidR="00E71B61" w:rsidRPr="00CD44FB" w:rsidRDefault="00E71B61" w:rsidP="00062C24">
      <w:pPr>
        <w:numPr>
          <w:ilvl w:val="0"/>
          <w:numId w:val="9"/>
        </w:numPr>
        <w:spacing w:after="12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Provide service in accordance with the approved Travel Policy as published by the IPU</w:t>
      </w:r>
    </w:p>
    <w:p w:rsidR="00E71B61" w:rsidRPr="00CD44FB" w:rsidRDefault="00E71B61" w:rsidP="00062C24">
      <w:pPr>
        <w:numPr>
          <w:ilvl w:val="0"/>
          <w:numId w:val="9"/>
        </w:numPr>
        <w:spacing w:after="12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 xml:space="preserve">Provide a </w:t>
      </w:r>
      <w:proofErr w:type="gramStart"/>
      <w:r w:rsidRPr="00CD44FB">
        <w:rPr>
          <w:rFonts w:ascii="Arial" w:eastAsia="Calibri" w:hAnsi="Arial" w:cs="Arial"/>
          <w:sz w:val="20"/>
          <w:szCs w:val="20"/>
          <w:lang w:val="en-GB"/>
        </w:rPr>
        <w:t>24 hour</w:t>
      </w:r>
      <w:proofErr w:type="gramEnd"/>
      <w:r w:rsidRPr="00CD44FB">
        <w:rPr>
          <w:rFonts w:ascii="Arial" w:eastAsia="Calibri" w:hAnsi="Arial" w:cs="Arial"/>
          <w:sz w:val="20"/>
          <w:szCs w:val="20"/>
          <w:lang w:val="en-GB"/>
        </w:rPr>
        <w:t xml:space="preserve"> emergency assistance</w:t>
      </w:r>
    </w:p>
    <w:p w:rsidR="00E71B61" w:rsidRPr="00CD44FB" w:rsidRDefault="00E71B61" w:rsidP="00062C24">
      <w:pPr>
        <w:numPr>
          <w:ilvl w:val="0"/>
          <w:numId w:val="9"/>
        </w:numPr>
        <w:spacing w:after="12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Invoice the IPU for travel undertaken and charges on a monthly basis; liaising with Air Plus International AG is required by IPU.</w:t>
      </w:r>
    </w:p>
    <w:p w:rsidR="00E71B61" w:rsidRPr="00CD44FB" w:rsidRDefault="00E71B61" w:rsidP="00062C24">
      <w:pPr>
        <w:numPr>
          <w:ilvl w:val="0"/>
          <w:numId w:val="9"/>
        </w:numPr>
        <w:spacing w:after="120" w:line="240" w:lineRule="auto"/>
        <w:ind w:left="567" w:hanging="567"/>
        <w:rPr>
          <w:rFonts w:ascii="Arial" w:eastAsia="Calibri" w:hAnsi="Arial" w:cs="Arial"/>
          <w:sz w:val="20"/>
          <w:szCs w:val="20"/>
          <w:lang w:val="en-GB"/>
        </w:rPr>
      </w:pPr>
      <w:r w:rsidRPr="00CD44FB">
        <w:rPr>
          <w:rFonts w:ascii="Arial" w:eastAsia="Calibri" w:hAnsi="Arial" w:cs="Arial"/>
          <w:sz w:val="20"/>
          <w:szCs w:val="20"/>
          <w:lang w:val="en-GB"/>
        </w:rPr>
        <w:t>Assist employees with hotel and car rental reservations.</w:t>
      </w:r>
    </w:p>
    <w:p w:rsidR="00CD44FB" w:rsidRPr="00CD44FB" w:rsidRDefault="00CD44FB" w:rsidP="00E71B61">
      <w:pPr>
        <w:jc w:val="both"/>
        <w:rPr>
          <w:rFonts w:ascii="Arial" w:eastAsia="Calibri" w:hAnsi="Arial" w:cs="Arial"/>
          <w:b/>
          <w:i/>
          <w:sz w:val="28"/>
          <w:u w:val="single"/>
          <w:lang w:val="en-GB"/>
        </w:rPr>
      </w:pPr>
    </w:p>
    <w:p w:rsidR="00E71B61" w:rsidRPr="00CD44FB" w:rsidRDefault="00E71B61" w:rsidP="00CD44FB">
      <w:pPr>
        <w:spacing w:after="0" w:line="240" w:lineRule="auto"/>
        <w:jc w:val="both"/>
        <w:rPr>
          <w:rFonts w:ascii="Arial" w:eastAsia="Calibri" w:hAnsi="Arial" w:cs="Arial"/>
          <w:b/>
          <w:i/>
          <w:sz w:val="28"/>
          <w:u w:val="single"/>
          <w:lang w:val="en-GB"/>
        </w:rPr>
      </w:pPr>
      <w:r w:rsidRPr="00CD44FB">
        <w:rPr>
          <w:rFonts w:ascii="Arial" w:eastAsia="Calibri" w:hAnsi="Arial" w:cs="Arial"/>
          <w:b/>
          <w:i/>
          <w:sz w:val="28"/>
          <w:u w:val="single"/>
          <w:lang w:val="en-GB"/>
        </w:rPr>
        <w:t>IPU Travel rules and relevant conditions applicable to TMC</w:t>
      </w:r>
    </w:p>
    <w:p w:rsidR="00CD44FB" w:rsidRPr="00CD44FB" w:rsidRDefault="00CD44FB" w:rsidP="00CD44FB">
      <w:pPr>
        <w:spacing w:after="0" w:line="240" w:lineRule="auto"/>
        <w:jc w:val="both"/>
        <w:rPr>
          <w:rFonts w:ascii="Arial" w:eastAsia="Calibri" w:hAnsi="Arial" w:cs="Arial"/>
          <w:b/>
          <w:i/>
          <w:sz w:val="32"/>
          <w:u w:val="single"/>
          <w:lang w:val="en-GB"/>
        </w:rPr>
      </w:pPr>
    </w:p>
    <w:p w:rsidR="00E71B61" w:rsidRPr="00CD44FB" w:rsidRDefault="00E71B61" w:rsidP="00062C24">
      <w:pPr>
        <w:numPr>
          <w:ilvl w:val="0"/>
          <w:numId w:val="3"/>
        </w:numPr>
        <w:spacing w:after="0" w:line="240" w:lineRule="auto"/>
        <w:ind w:left="567" w:hanging="567"/>
        <w:jc w:val="both"/>
        <w:rPr>
          <w:rFonts w:ascii="Arial" w:eastAsia="Calibri" w:hAnsi="Arial" w:cs="Arial"/>
          <w:b/>
          <w:i/>
          <w:sz w:val="24"/>
          <w:szCs w:val="24"/>
          <w:lang w:val="en-GB"/>
        </w:rPr>
      </w:pPr>
      <w:r w:rsidRPr="00CD44FB">
        <w:rPr>
          <w:rFonts w:ascii="Arial" w:eastAsia="Calibri" w:hAnsi="Arial" w:cs="Arial"/>
          <w:b/>
          <w:i/>
          <w:sz w:val="24"/>
          <w:szCs w:val="24"/>
          <w:lang w:val="en-GB"/>
        </w:rPr>
        <w:t>Authorization to</w:t>
      </w:r>
      <w:r w:rsidR="00CD44FB" w:rsidRPr="00CD44FB">
        <w:rPr>
          <w:rFonts w:ascii="Arial" w:eastAsia="Calibri" w:hAnsi="Arial" w:cs="Arial"/>
          <w:b/>
          <w:i/>
          <w:sz w:val="24"/>
          <w:szCs w:val="24"/>
          <w:lang w:val="en-GB"/>
        </w:rPr>
        <w:t xml:space="preserve"> </w:t>
      </w:r>
      <w:r w:rsidRPr="00CD44FB">
        <w:rPr>
          <w:rFonts w:ascii="Arial" w:eastAsia="Calibri" w:hAnsi="Arial" w:cs="Arial"/>
          <w:b/>
          <w:i/>
          <w:sz w:val="24"/>
          <w:szCs w:val="24"/>
          <w:lang w:val="en-GB"/>
        </w:rPr>
        <w:t>Travel</w:t>
      </w:r>
    </w:p>
    <w:p w:rsidR="00E71B61" w:rsidRPr="00CD44FB" w:rsidRDefault="00E71B61" w:rsidP="00CD44FB">
      <w:pPr>
        <w:spacing w:after="0" w:line="240" w:lineRule="auto"/>
        <w:ind w:left="720"/>
        <w:rPr>
          <w:rFonts w:ascii="Arial" w:eastAsia="Calibri" w:hAnsi="Arial" w:cs="Arial"/>
          <w:sz w:val="20"/>
          <w:szCs w:val="20"/>
          <w:lang w:val="en-GB"/>
        </w:rPr>
      </w:pPr>
    </w:p>
    <w:p w:rsidR="00E71B61" w:rsidRPr="00CD44FB" w:rsidRDefault="00E71B61" w:rsidP="00CD44FB">
      <w:pPr>
        <w:spacing w:after="0" w:line="240" w:lineRule="auto"/>
        <w:ind w:left="567"/>
        <w:rPr>
          <w:rFonts w:ascii="Arial" w:eastAsia="Calibri" w:hAnsi="Arial" w:cs="Arial"/>
          <w:sz w:val="20"/>
          <w:szCs w:val="20"/>
          <w:lang w:val="en-GB"/>
        </w:rPr>
      </w:pPr>
      <w:r w:rsidRPr="00CD44FB">
        <w:rPr>
          <w:rFonts w:ascii="Arial" w:eastAsia="Calibri" w:hAnsi="Arial" w:cs="Arial"/>
          <w:sz w:val="20"/>
          <w:szCs w:val="20"/>
          <w:lang w:val="en-GB"/>
        </w:rPr>
        <w:t xml:space="preserve">All official travel </w:t>
      </w:r>
      <w:proofErr w:type="gramStart"/>
      <w:r w:rsidRPr="00CD44FB">
        <w:rPr>
          <w:rFonts w:ascii="Arial" w:eastAsia="Calibri" w:hAnsi="Arial" w:cs="Arial"/>
          <w:sz w:val="20"/>
          <w:szCs w:val="20"/>
          <w:lang w:val="en-GB"/>
        </w:rPr>
        <w:t>has to</w:t>
      </w:r>
      <w:proofErr w:type="gramEnd"/>
      <w:r w:rsidRPr="00CD44FB">
        <w:rPr>
          <w:rFonts w:ascii="Arial" w:eastAsia="Calibri" w:hAnsi="Arial" w:cs="Arial"/>
          <w:sz w:val="20"/>
          <w:szCs w:val="20"/>
          <w:lang w:val="en-GB"/>
        </w:rPr>
        <w:t xml:space="preserve"> be authorized in writing by the Secretary General before it is undertaken. In exceptional cases, staff members may receive oral permission to travel, but in such cases written confirmation shall be required. Requests for travel authorization shall be submitted on the Travel Order Form.  An example of such form can be provided upon </w:t>
      </w:r>
      <w:proofErr w:type="gramStart"/>
      <w:r w:rsidRPr="00CD44FB">
        <w:rPr>
          <w:rFonts w:ascii="Arial" w:eastAsia="Calibri" w:hAnsi="Arial" w:cs="Arial"/>
          <w:sz w:val="20"/>
          <w:szCs w:val="20"/>
          <w:lang w:val="en-GB"/>
        </w:rPr>
        <w:t>request..</w:t>
      </w:r>
      <w:proofErr w:type="gramEnd"/>
      <w:r w:rsidRPr="00CD44FB">
        <w:rPr>
          <w:rFonts w:ascii="Arial" w:eastAsia="Calibri" w:hAnsi="Arial" w:cs="Arial"/>
          <w:sz w:val="20"/>
          <w:szCs w:val="20"/>
          <w:lang w:val="en-GB"/>
        </w:rPr>
        <w:t xml:space="preserve"> Prior to approval, the source of funding must be clearly identified and </w:t>
      </w:r>
      <w:proofErr w:type="gramStart"/>
      <w:r w:rsidRPr="00CD44FB">
        <w:rPr>
          <w:rFonts w:ascii="Arial" w:eastAsia="Calibri" w:hAnsi="Arial" w:cs="Arial"/>
          <w:sz w:val="20"/>
          <w:szCs w:val="20"/>
          <w:lang w:val="en-GB"/>
        </w:rPr>
        <w:t>approved</w:t>
      </w:r>
      <w:proofErr w:type="gramEnd"/>
      <w:r w:rsidRPr="00CD44FB">
        <w:rPr>
          <w:rFonts w:ascii="Arial" w:eastAsia="Calibri" w:hAnsi="Arial" w:cs="Arial"/>
          <w:sz w:val="20"/>
          <w:szCs w:val="20"/>
          <w:lang w:val="en-GB"/>
        </w:rPr>
        <w:t xml:space="preserve"> and sufficient funds must be available to meet the cost of the travel.</w:t>
      </w:r>
    </w:p>
    <w:p w:rsidR="00CD44FB" w:rsidRPr="00CD44FB" w:rsidRDefault="00CD44FB" w:rsidP="00CD44FB">
      <w:pPr>
        <w:spacing w:after="0" w:line="240" w:lineRule="auto"/>
        <w:ind w:left="567"/>
        <w:rPr>
          <w:rFonts w:ascii="Arial" w:eastAsia="Calibri" w:hAnsi="Arial" w:cs="Arial"/>
          <w:sz w:val="20"/>
          <w:szCs w:val="20"/>
          <w:lang w:val="en-GB"/>
        </w:rPr>
      </w:pPr>
    </w:p>
    <w:p w:rsidR="00E71B61" w:rsidRPr="00CD44FB" w:rsidRDefault="00E71B61" w:rsidP="00062C24">
      <w:pPr>
        <w:numPr>
          <w:ilvl w:val="1"/>
          <w:numId w:val="6"/>
        </w:numPr>
        <w:spacing w:after="0" w:line="240" w:lineRule="auto"/>
        <w:ind w:left="1134" w:hanging="567"/>
        <w:rPr>
          <w:rFonts w:ascii="Arial" w:eastAsia="Calibri" w:hAnsi="Arial" w:cs="Arial"/>
          <w:sz w:val="20"/>
          <w:szCs w:val="20"/>
          <w:lang w:val="en-GB"/>
        </w:rPr>
      </w:pPr>
      <w:r w:rsidRPr="00CD44FB">
        <w:rPr>
          <w:rFonts w:ascii="Arial" w:eastAsia="Calibri" w:hAnsi="Arial" w:cs="Arial"/>
          <w:sz w:val="20"/>
          <w:szCs w:val="20"/>
          <w:lang w:val="en-GB"/>
        </w:rPr>
        <w:t>Prior to approval, the amount of carbon emissions related to the travel shall be estimated and approved and the availability of a carbon budget shall be confirmed.</w:t>
      </w:r>
    </w:p>
    <w:p w:rsidR="00E71B61" w:rsidRPr="00CD44FB" w:rsidRDefault="00E71B61" w:rsidP="00062C24">
      <w:pPr>
        <w:numPr>
          <w:ilvl w:val="1"/>
          <w:numId w:val="6"/>
        </w:numPr>
        <w:overflowPunct w:val="0"/>
        <w:autoSpaceDE w:val="0"/>
        <w:autoSpaceDN w:val="0"/>
        <w:adjustRightInd w:val="0"/>
        <w:spacing w:after="0" w:line="240" w:lineRule="auto"/>
        <w:ind w:left="1134" w:hanging="567"/>
        <w:textAlignment w:val="baseline"/>
        <w:rPr>
          <w:rFonts w:ascii="Arial" w:eastAsia="Calibri" w:hAnsi="Arial" w:cs="Arial"/>
          <w:sz w:val="20"/>
          <w:szCs w:val="20"/>
          <w:lang w:val="en-GB"/>
        </w:rPr>
      </w:pPr>
      <w:r w:rsidRPr="00CD44FB">
        <w:rPr>
          <w:rFonts w:ascii="Arial" w:eastAsia="Calibri" w:hAnsi="Arial" w:cs="Arial"/>
          <w:sz w:val="20"/>
          <w:szCs w:val="20"/>
          <w:lang w:val="en-US"/>
        </w:rPr>
        <w:t xml:space="preserve">A Travel Order Form must be completed and signed by the manager. </w:t>
      </w:r>
      <w:r w:rsidRPr="00CD44FB">
        <w:rPr>
          <w:rFonts w:ascii="Arial" w:eastAsia="Calibri" w:hAnsi="Arial" w:cs="Arial"/>
          <w:sz w:val="20"/>
          <w:szCs w:val="20"/>
          <w:lang w:val="en-GB"/>
        </w:rPr>
        <w:t>Travellers shall ensure that they have all required travel documents.</w:t>
      </w:r>
    </w:p>
    <w:p w:rsidR="00E71B61" w:rsidRPr="00CD44FB" w:rsidRDefault="00E71B61" w:rsidP="00CD44FB">
      <w:pPr>
        <w:spacing w:after="0" w:line="240" w:lineRule="auto"/>
        <w:rPr>
          <w:rFonts w:ascii="Arial" w:eastAsia="Calibri" w:hAnsi="Arial" w:cs="Arial"/>
          <w:i/>
          <w:sz w:val="20"/>
          <w:szCs w:val="20"/>
          <w:lang w:val="en-GB"/>
        </w:rPr>
      </w:pPr>
    </w:p>
    <w:p w:rsidR="00E71B61" w:rsidRPr="00CD44FB" w:rsidRDefault="00E71B61" w:rsidP="00CD44FB">
      <w:pPr>
        <w:spacing w:after="0" w:line="240" w:lineRule="auto"/>
        <w:rPr>
          <w:rFonts w:ascii="Arial" w:eastAsia="Calibri" w:hAnsi="Arial" w:cs="Arial"/>
          <w:i/>
          <w:sz w:val="20"/>
          <w:szCs w:val="20"/>
          <w:lang w:val="en-GB"/>
        </w:rPr>
      </w:pPr>
      <w:r w:rsidRPr="00CD44FB">
        <w:rPr>
          <w:rFonts w:ascii="Arial" w:eastAsia="Calibri" w:hAnsi="Arial" w:cs="Arial"/>
          <w:i/>
          <w:sz w:val="20"/>
          <w:szCs w:val="20"/>
          <w:lang w:val="en-GB"/>
        </w:rPr>
        <w:t>Guideline: Unauthorized travel is considered personal travel and expenses will not be reimbursed.</w:t>
      </w:r>
    </w:p>
    <w:p w:rsidR="00E71B61" w:rsidRPr="00CD44FB" w:rsidRDefault="00E71B61" w:rsidP="00CD44FB">
      <w:pPr>
        <w:spacing w:after="0" w:line="240" w:lineRule="auto"/>
        <w:rPr>
          <w:rFonts w:ascii="Arial" w:eastAsia="Calibri" w:hAnsi="Arial" w:cs="Arial"/>
          <w:sz w:val="20"/>
          <w:szCs w:val="20"/>
          <w:lang w:val="en-GB"/>
        </w:rPr>
      </w:pPr>
      <w:r w:rsidRPr="00CD44FB">
        <w:rPr>
          <w:rFonts w:ascii="Arial" w:eastAsia="Calibri" w:hAnsi="Arial" w:cs="Arial"/>
          <w:sz w:val="20"/>
          <w:szCs w:val="20"/>
          <w:lang w:val="en-GB"/>
        </w:rPr>
        <w:t>Guideline:  The Travel Form serves three purposes:  Travel authorization, Request for advance, Claim for Travel Expenses.</w:t>
      </w:r>
    </w:p>
    <w:p w:rsidR="00E71B61" w:rsidRPr="00CD44FB" w:rsidRDefault="00E71B61" w:rsidP="00062C24">
      <w:pPr>
        <w:keepNext/>
        <w:keepLines/>
        <w:numPr>
          <w:ilvl w:val="0"/>
          <w:numId w:val="3"/>
        </w:numPr>
        <w:spacing w:after="0" w:line="240" w:lineRule="auto"/>
        <w:ind w:left="567" w:hanging="567"/>
        <w:jc w:val="both"/>
        <w:rPr>
          <w:rFonts w:ascii="Arial" w:eastAsia="Calibri" w:hAnsi="Arial" w:cs="Arial"/>
          <w:b/>
          <w:i/>
          <w:sz w:val="24"/>
          <w:szCs w:val="24"/>
          <w:lang w:val="en-GB"/>
        </w:rPr>
      </w:pPr>
      <w:r w:rsidRPr="00CD44FB">
        <w:rPr>
          <w:rFonts w:ascii="Arial" w:eastAsia="Calibri" w:hAnsi="Arial" w:cs="Arial"/>
          <w:b/>
          <w:i/>
          <w:sz w:val="24"/>
          <w:szCs w:val="24"/>
          <w:lang w:val="en-GB"/>
        </w:rPr>
        <w:lastRenderedPageBreak/>
        <w:t>Purchase of Tickets</w:t>
      </w:r>
    </w:p>
    <w:p w:rsidR="00CD44FB" w:rsidRPr="00CD44FB" w:rsidRDefault="00CD44FB" w:rsidP="003B3125">
      <w:pPr>
        <w:keepNext/>
        <w:keepLines/>
        <w:contextualSpacing/>
        <w:jc w:val="both"/>
        <w:rPr>
          <w:rFonts w:ascii="Arial" w:eastAsia="Calibri" w:hAnsi="Arial" w:cs="Arial"/>
          <w:b/>
          <w:i/>
          <w:sz w:val="20"/>
          <w:szCs w:val="20"/>
          <w:lang w:val="en-GB"/>
        </w:rPr>
      </w:pPr>
    </w:p>
    <w:tbl>
      <w:tblPr>
        <w:tblStyle w:val="TableGrid"/>
        <w:tblW w:w="0" w:type="auto"/>
        <w:tblLook w:val="04A0" w:firstRow="1" w:lastRow="0" w:firstColumn="1" w:lastColumn="0" w:noHBand="0" w:noVBand="1"/>
      </w:tblPr>
      <w:tblGrid>
        <w:gridCol w:w="9062"/>
      </w:tblGrid>
      <w:tr w:rsidR="00E71B61" w:rsidRPr="008D0A8E" w:rsidTr="00E71B61">
        <w:trPr>
          <w:trHeight w:val="2761"/>
        </w:trPr>
        <w:tc>
          <w:tcPr>
            <w:tcW w:w="9224" w:type="dxa"/>
          </w:tcPr>
          <w:p w:rsidR="00E71B61" w:rsidRPr="00CD44FB" w:rsidRDefault="00E71B61" w:rsidP="003B3125">
            <w:pPr>
              <w:keepNext/>
              <w:keepLines/>
              <w:spacing w:after="0" w:line="240" w:lineRule="auto"/>
              <w:jc w:val="both"/>
              <w:rPr>
                <w:rFonts w:ascii="Arial" w:eastAsia="Calibri" w:hAnsi="Arial" w:cs="Arial"/>
                <w:sz w:val="20"/>
                <w:szCs w:val="20"/>
                <w:lang w:val="en-GB"/>
              </w:rPr>
            </w:pPr>
            <w:r w:rsidRPr="00CD44FB">
              <w:rPr>
                <w:rFonts w:ascii="Arial" w:eastAsia="Calibri" w:hAnsi="Arial" w:cs="Arial"/>
                <w:sz w:val="20"/>
                <w:szCs w:val="20"/>
                <w:lang w:val="en-GB"/>
              </w:rPr>
              <w:t>Staff Rule 107.11 - Purchase of tickets</w:t>
            </w:r>
          </w:p>
          <w:p w:rsidR="00E71B61" w:rsidRPr="00CD44FB" w:rsidRDefault="00E71B61" w:rsidP="003B3125">
            <w:pPr>
              <w:keepNext/>
              <w:keepLines/>
              <w:spacing w:after="0" w:line="240" w:lineRule="auto"/>
              <w:jc w:val="both"/>
              <w:rPr>
                <w:rFonts w:ascii="Arial" w:eastAsia="Calibri" w:hAnsi="Arial" w:cs="Arial"/>
                <w:sz w:val="20"/>
                <w:szCs w:val="20"/>
                <w:lang w:val="en-GB"/>
              </w:rPr>
            </w:pPr>
          </w:p>
          <w:p w:rsidR="00E71B61" w:rsidRPr="00CD44FB" w:rsidRDefault="00E71B61" w:rsidP="00062C24">
            <w:pPr>
              <w:keepNext/>
              <w:keepLines/>
              <w:numPr>
                <w:ilvl w:val="0"/>
                <w:numId w:val="4"/>
              </w:numPr>
              <w:spacing w:after="0" w:line="240" w:lineRule="auto"/>
              <w:ind w:left="1134" w:hanging="567"/>
              <w:contextualSpacing/>
              <w:rPr>
                <w:rFonts w:ascii="Arial" w:eastAsia="Calibri" w:hAnsi="Arial" w:cs="Arial"/>
                <w:sz w:val="20"/>
                <w:szCs w:val="20"/>
                <w:lang w:val="en-GB"/>
              </w:rPr>
            </w:pPr>
            <w:r w:rsidRPr="00CD44FB">
              <w:rPr>
                <w:rFonts w:ascii="Arial" w:eastAsia="Calibri" w:hAnsi="Arial" w:cs="Arial"/>
                <w:sz w:val="20"/>
                <w:szCs w:val="20"/>
                <w:lang w:val="en-GB"/>
              </w:rPr>
              <w:t>Unless the staff member concerned is specifically authorized to make other arrangements, all tickets for transportation involving official travel of staff members and eligible family members shall be purchased by the IPU in advance of the actual travel or, where circumstances so require, shall be secured by the staff member.</w:t>
            </w:r>
          </w:p>
          <w:p w:rsidR="00E71B61" w:rsidRPr="00CD44FB" w:rsidRDefault="00E71B61" w:rsidP="003B3125">
            <w:pPr>
              <w:keepNext/>
              <w:keepLines/>
              <w:spacing w:after="0" w:line="240" w:lineRule="auto"/>
              <w:ind w:left="1134" w:hanging="567"/>
              <w:contextualSpacing/>
              <w:rPr>
                <w:rFonts w:ascii="Arial" w:eastAsia="Calibri" w:hAnsi="Arial" w:cs="Arial"/>
                <w:sz w:val="20"/>
                <w:szCs w:val="20"/>
                <w:lang w:val="en-GB"/>
              </w:rPr>
            </w:pPr>
          </w:p>
          <w:p w:rsidR="00E71B61" w:rsidRDefault="00E71B61" w:rsidP="00062C24">
            <w:pPr>
              <w:keepNext/>
              <w:keepLines/>
              <w:numPr>
                <w:ilvl w:val="0"/>
                <w:numId w:val="4"/>
              </w:numPr>
              <w:spacing w:after="0" w:line="240" w:lineRule="auto"/>
              <w:ind w:left="1134" w:hanging="567"/>
              <w:contextualSpacing/>
              <w:rPr>
                <w:rFonts w:ascii="Arial" w:eastAsia="Calibri" w:hAnsi="Arial" w:cs="Arial"/>
                <w:sz w:val="20"/>
                <w:szCs w:val="20"/>
                <w:lang w:val="en-GB"/>
              </w:rPr>
            </w:pPr>
            <w:r w:rsidRPr="00CD44FB">
              <w:rPr>
                <w:rFonts w:ascii="Arial" w:eastAsia="Calibri" w:hAnsi="Arial" w:cs="Arial"/>
                <w:sz w:val="20"/>
                <w:szCs w:val="20"/>
                <w:lang w:val="en-GB"/>
              </w:rPr>
              <w:t>When a staff member requests a standard of accommodation in excess of his or her entitlement under rule 107.9 or is authorized to travel, for reasons of personal preference or convenience, by other than the approved route or mode of transportation as provided for under rule 107.8, the staff member shall be required to reimburse the IPU for any additional costs thus incurred before the IPU provides him or her with the necessary tickets.</w:t>
            </w:r>
          </w:p>
          <w:p w:rsidR="002247B0" w:rsidRPr="00CD44FB" w:rsidRDefault="002247B0" w:rsidP="003B3125">
            <w:pPr>
              <w:keepNext/>
              <w:keepLines/>
              <w:spacing w:after="0" w:line="240" w:lineRule="auto"/>
              <w:ind w:left="567"/>
              <w:contextualSpacing/>
              <w:rPr>
                <w:rFonts w:ascii="Arial" w:eastAsia="Calibri" w:hAnsi="Arial" w:cs="Arial"/>
                <w:sz w:val="20"/>
                <w:szCs w:val="20"/>
                <w:lang w:val="en-GB"/>
              </w:rPr>
            </w:pPr>
          </w:p>
        </w:tc>
      </w:tr>
    </w:tbl>
    <w:p w:rsidR="00E71B61" w:rsidRPr="00CD44FB" w:rsidRDefault="00E71B61" w:rsidP="002247B0">
      <w:pPr>
        <w:spacing w:after="0" w:line="240" w:lineRule="auto"/>
        <w:jc w:val="both"/>
        <w:rPr>
          <w:rFonts w:ascii="Arial" w:eastAsia="Calibri" w:hAnsi="Arial" w:cs="Arial"/>
          <w:sz w:val="20"/>
          <w:szCs w:val="20"/>
          <w:lang w:val="en-GB"/>
        </w:rPr>
      </w:pPr>
    </w:p>
    <w:p w:rsidR="00E71B61" w:rsidRPr="00CD44FB" w:rsidRDefault="00E71B61" w:rsidP="002247B0">
      <w:pPr>
        <w:overflowPunct w:val="0"/>
        <w:autoSpaceDE w:val="0"/>
        <w:autoSpaceDN w:val="0"/>
        <w:adjustRightInd w:val="0"/>
        <w:spacing w:after="0" w:line="240" w:lineRule="auto"/>
        <w:ind w:left="345"/>
        <w:textAlignment w:val="baseline"/>
        <w:rPr>
          <w:rFonts w:ascii="Arial" w:eastAsia="Times New Roman" w:hAnsi="Arial" w:cs="Arial"/>
          <w:i/>
          <w:sz w:val="20"/>
          <w:szCs w:val="20"/>
          <w:lang w:val="en-GB" w:eastAsia="fr-FR"/>
        </w:rPr>
      </w:pPr>
      <w:r w:rsidRPr="00CD44FB">
        <w:rPr>
          <w:rFonts w:ascii="Arial" w:eastAsia="Times New Roman" w:hAnsi="Arial" w:cs="Arial"/>
          <w:i/>
          <w:sz w:val="20"/>
          <w:szCs w:val="20"/>
          <w:lang w:val="en-GB" w:eastAsia="fr-FR"/>
        </w:rPr>
        <w:t>Guideline:  The additional costs of personal travel are calculated on a marginal cost basis.  For example, if the official travel by the direct route would cost CHF 1,000, and if the total cost of the travel including the personal portion is CHF 1,200, then the personal portion of the travel shall be deemed to be CHF 200.  However, where personal travel results in a reduction in the cost of the trip, e.g. a weekend stopover, the staff member shall not be entitled to any additional benefit.</w:t>
      </w:r>
    </w:p>
    <w:p w:rsidR="00E71B61" w:rsidRPr="00CD44FB" w:rsidRDefault="00E71B61" w:rsidP="002247B0">
      <w:pPr>
        <w:spacing w:after="0" w:line="240" w:lineRule="auto"/>
        <w:jc w:val="both"/>
        <w:rPr>
          <w:rFonts w:ascii="Arial" w:eastAsia="Calibri" w:hAnsi="Arial" w:cs="Arial"/>
          <w:sz w:val="20"/>
          <w:szCs w:val="20"/>
          <w:lang w:val="en-GB"/>
        </w:rPr>
      </w:pPr>
    </w:p>
    <w:p w:rsidR="00E71B61" w:rsidRDefault="00E71B61" w:rsidP="002247B0">
      <w:pPr>
        <w:spacing w:after="0" w:line="240" w:lineRule="auto"/>
        <w:jc w:val="both"/>
        <w:rPr>
          <w:rFonts w:ascii="Arial" w:eastAsia="Calibri" w:hAnsi="Arial" w:cs="Arial"/>
          <w:sz w:val="20"/>
          <w:szCs w:val="20"/>
          <w:lang w:val="en-GB"/>
        </w:rPr>
      </w:pPr>
      <w:r w:rsidRPr="00CD44FB">
        <w:rPr>
          <w:rFonts w:ascii="Arial" w:eastAsia="Calibri" w:hAnsi="Arial" w:cs="Arial"/>
          <w:sz w:val="20"/>
          <w:szCs w:val="20"/>
          <w:lang w:val="en-GB"/>
        </w:rPr>
        <w:t>All travellers from IPU must use the internal Travel Order Form and comply with the related procedure for purchasing ticket. The Travel Order Form shall be sent and discussed with the TMC. Current guidelines are as follows:</w:t>
      </w:r>
    </w:p>
    <w:p w:rsidR="002247B0" w:rsidRPr="00CD44FB" w:rsidRDefault="002247B0" w:rsidP="002247B0">
      <w:pPr>
        <w:spacing w:after="0" w:line="240" w:lineRule="auto"/>
        <w:jc w:val="both"/>
        <w:rPr>
          <w:rFonts w:ascii="Arial" w:eastAsia="Calibri" w:hAnsi="Arial" w:cs="Arial"/>
          <w:sz w:val="20"/>
          <w:szCs w:val="20"/>
          <w:lang w:val="en-GB"/>
        </w:rPr>
      </w:pPr>
    </w:p>
    <w:p w:rsidR="00E71B61" w:rsidRPr="00CD44FB" w:rsidRDefault="00E71B61" w:rsidP="00062C24">
      <w:pPr>
        <w:numPr>
          <w:ilvl w:val="0"/>
          <w:numId w:val="14"/>
        </w:numPr>
        <w:ind w:left="567" w:hanging="567"/>
        <w:contextualSpacing/>
        <w:rPr>
          <w:rFonts w:ascii="Arial" w:eastAsia="Calibri" w:hAnsi="Arial" w:cs="Arial"/>
          <w:sz w:val="20"/>
          <w:szCs w:val="20"/>
          <w:lang w:val="en-GB"/>
        </w:rPr>
      </w:pPr>
      <w:r w:rsidRPr="00CD44FB">
        <w:rPr>
          <w:rFonts w:ascii="Arial" w:eastAsia="Calibri" w:hAnsi="Arial" w:cs="Arial"/>
          <w:sz w:val="20"/>
          <w:szCs w:val="20"/>
          <w:lang w:val="en-GB"/>
        </w:rPr>
        <w:t>Please carefully complete the form and send it to the TMC at its official mail address</w:t>
      </w:r>
    </w:p>
    <w:p w:rsidR="00E71B61" w:rsidRPr="00CD44FB" w:rsidRDefault="00E71B61" w:rsidP="00062C24">
      <w:pPr>
        <w:numPr>
          <w:ilvl w:val="0"/>
          <w:numId w:val="14"/>
        </w:numPr>
        <w:ind w:left="567" w:hanging="567"/>
        <w:contextualSpacing/>
        <w:rPr>
          <w:rFonts w:ascii="Arial" w:eastAsia="Calibri" w:hAnsi="Arial" w:cs="Arial"/>
          <w:b/>
          <w:sz w:val="20"/>
          <w:szCs w:val="20"/>
          <w:u w:val="single"/>
          <w:lang w:val="en-GB"/>
        </w:rPr>
      </w:pPr>
      <w:r w:rsidRPr="00CD44FB">
        <w:rPr>
          <w:rFonts w:ascii="Arial" w:eastAsia="Calibri" w:hAnsi="Arial" w:cs="Arial"/>
          <w:b/>
          <w:sz w:val="20"/>
          <w:szCs w:val="20"/>
          <w:u w:val="single"/>
          <w:lang w:val="en-GB"/>
        </w:rPr>
        <w:t>DO NOT forget to indicate to which cost centre the ticket should be charged.</w:t>
      </w:r>
    </w:p>
    <w:p w:rsidR="00E71B61" w:rsidRPr="00CD44FB" w:rsidRDefault="00E71B61" w:rsidP="00062C24">
      <w:pPr>
        <w:numPr>
          <w:ilvl w:val="0"/>
          <w:numId w:val="14"/>
        </w:numPr>
        <w:ind w:left="567" w:hanging="567"/>
        <w:contextualSpacing/>
        <w:rPr>
          <w:rFonts w:ascii="Arial" w:eastAsia="Calibri" w:hAnsi="Arial" w:cs="Arial"/>
          <w:sz w:val="20"/>
          <w:szCs w:val="20"/>
          <w:lang w:val="en-GB"/>
        </w:rPr>
      </w:pPr>
      <w:r w:rsidRPr="00CD44FB">
        <w:rPr>
          <w:rFonts w:ascii="Arial" w:eastAsia="Calibri" w:hAnsi="Arial" w:cs="Arial"/>
          <w:sz w:val="20"/>
          <w:szCs w:val="20"/>
          <w:lang w:val="en-GB"/>
        </w:rPr>
        <w:t>Fields marked with * are only required when travel is being organized for a non-IPU staff.</w:t>
      </w:r>
    </w:p>
    <w:p w:rsidR="00E71B61" w:rsidRPr="00CD44FB" w:rsidRDefault="00E71B61" w:rsidP="00062C24">
      <w:pPr>
        <w:numPr>
          <w:ilvl w:val="0"/>
          <w:numId w:val="14"/>
        </w:numPr>
        <w:ind w:left="567" w:hanging="567"/>
        <w:contextualSpacing/>
        <w:rPr>
          <w:rFonts w:ascii="Arial" w:eastAsia="Calibri" w:hAnsi="Arial" w:cs="Arial"/>
          <w:sz w:val="20"/>
          <w:szCs w:val="20"/>
          <w:lang w:val="en-GB"/>
        </w:rPr>
      </w:pPr>
      <w:r w:rsidRPr="00CD44FB">
        <w:rPr>
          <w:rFonts w:ascii="Arial" w:eastAsia="Calibri" w:hAnsi="Arial" w:cs="Arial"/>
          <w:sz w:val="20"/>
          <w:szCs w:val="20"/>
          <w:lang w:val="en-GB"/>
        </w:rPr>
        <w:t>Make sure that any private trips within official travel, if any, are indicated under “Remarks”.</w:t>
      </w:r>
    </w:p>
    <w:p w:rsidR="00E71B61" w:rsidRPr="00CD44FB" w:rsidRDefault="00E71B61" w:rsidP="00062C24">
      <w:pPr>
        <w:numPr>
          <w:ilvl w:val="0"/>
          <w:numId w:val="14"/>
        </w:numPr>
        <w:ind w:left="567" w:hanging="567"/>
        <w:contextualSpacing/>
        <w:rPr>
          <w:rFonts w:ascii="Arial" w:eastAsia="Calibri" w:hAnsi="Arial" w:cs="Arial"/>
          <w:sz w:val="20"/>
          <w:szCs w:val="20"/>
          <w:lang w:val="en-GB"/>
        </w:rPr>
      </w:pPr>
      <w:r w:rsidRPr="00CD44FB">
        <w:rPr>
          <w:rFonts w:ascii="Arial" w:eastAsia="Calibri" w:hAnsi="Arial" w:cs="Arial"/>
          <w:sz w:val="20"/>
          <w:szCs w:val="20"/>
          <w:lang w:val="en-GB"/>
        </w:rPr>
        <w:t>Preferred time of travel, if this implies a higher ticket cost, must be substantiated by a valid business reason (agenda of the meetings, group travel etc.).</w:t>
      </w:r>
    </w:p>
    <w:p w:rsidR="00E71B61" w:rsidRPr="00CD44FB" w:rsidRDefault="00E71B61" w:rsidP="00062C24">
      <w:pPr>
        <w:numPr>
          <w:ilvl w:val="0"/>
          <w:numId w:val="14"/>
        </w:numPr>
        <w:ind w:left="567" w:hanging="567"/>
        <w:contextualSpacing/>
        <w:rPr>
          <w:rFonts w:ascii="Arial" w:eastAsia="Calibri" w:hAnsi="Arial" w:cs="Arial"/>
          <w:sz w:val="20"/>
          <w:szCs w:val="20"/>
          <w:lang w:val="en-GB"/>
        </w:rPr>
      </w:pPr>
      <w:r w:rsidRPr="00CD44FB">
        <w:rPr>
          <w:rFonts w:ascii="Arial" w:eastAsia="Calibri" w:hAnsi="Arial" w:cs="Arial"/>
          <w:sz w:val="20"/>
          <w:szCs w:val="20"/>
          <w:lang w:val="en-GB"/>
        </w:rPr>
        <w:t>The TMC is required to apply IPU policy and will provide a maximum of three (3) offers for the requested itinerary according to most direct, logical and economical routing.</w:t>
      </w:r>
    </w:p>
    <w:p w:rsidR="00E71B61" w:rsidRPr="00CD44FB" w:rsidRDefault="00E71B61" w:rsidP="00062C24">
      <w:pPr>
        <w:numPr>
          <w:ilvl w:val="0"/>
          <w:numId w:val="14"/>
        </w:numPr>
        <w:ind w:left="567" w:hanging="567"/>
        <w:contextualSpacing/>
        <w:rPr>
          <w:rFonts w:ascii="Arial" w:eastAsia="Times New Roman" w:hAnsi="Arial" w:cs="Arial"/>
          <w:sz w:val="20"/>
          <w:szCs w:val="20"/>
          <w:lang w:val="en-GB"/>
        </w:rPr>
      </w:pPr>
      <w:r w:rsidRPr="00CD44FB">
        <w:rPr>
          <w:rFonts w:ascii="Arial" w:eastAsia="Times New Roman" w:hAnsi="Arial" w:cs="Arial"/>
          <w:sz w:val="20"/>
          <w:szCs w:val="20"/>
          <w:lang w:val="en-GB"/>
        </w:rPr>
        <w:t xml:space="preserve">IPU policy recommends the purchase of tickets with cancellation and change fees. </w:t>
      </w:r>
      <w:r w:rsidRPr="00CD44FB">
        <w:rPr>
          <w:rFonts w:ascii="Arial" w:eastAsia="Times New Roman" w:hAnsi="Arial" w:cs="Arial"/>
          <w:b/>
          <w:sz w:val="20"/>
          <w:szCs w:val="20"/>
          <w:u w:val="single"/>
          <w:lang w:val="en-GB"/>
        </w:rPr>
        <w:t>Please specify under "Remarks" whether you are willing to take longer/cheaper routings or accept non-refundable tickets to obtain a cheaper rate.</w:t>
      </w:r>
    </w:p>
    <w:p w:rsidR="00E71B61" w:rsidRPr="00CD44FB" w:rsidRDefault="00E71B61" w:rsidP="00062C24">
      <w:pPr>
        <w:numPr>
          <w:ilvl w:val="0"/>
          <w:numId w:val="14"/>
        </w:numPr>
        <w:ind w:left="567" w:hanging="567"/>
        <w:contextualSpacing/>
        <w:rPr>
          <w:rFonts w:ascii="Arial" w:eastAsia="Times New Roman" w:hAnsi="Arial" w:cs="Arial"/>
          <w:sz w:val="20"/>
          <w:szCs w:val="20"/>
          <w:lang w:val="en-GB"/>
        </w:rPr>
      </w:pPr>
      <w:r w:rsidRPr="00CD44FB">
        <w:rPr>
          <w:rFonts w:ascii="Arial" w:eastAsia="Times New Roman" w:hAnsi="Arial" w:cs="Arial"/>
          <w:sz w:val="20"/>
          <w:szCs w:val="20"/>
          <w:lang w:val="en-GB"/>
        </w:rPr>
        <w:t>Offers are ONLY for information based on availability. The offer will have to be confirmed by return mail to finalize the booking. Make sure you agree to the fare conditions before confirming the booking (such as cancellation or change fees applying).</w:t>
      </w:r>
    </w:p>
    <w:p w:rsidR="00E71B61" w:rsidRPr="00CD44FB" w:rsidRDefault="00E71B61" w:rsidP="00062C24">
      <w:pPr>
        <w:numPr>
          <w:ilvl w:val="0"/>
          <w:numId w:val="14"/>
        </w:numPr>
        <w:ind w:left="567" w:hanging="567"/>
        <w:contextualSpacing/>
        <w:rPr>
          <w:rFonts w:ascii="Arial" w:eastAsia="Times New Roman" w:hAnsi="Arial" w:cs="Arial"/>
          <w:sz w:val="20"/>
          <w:szCs w:val="20"/>
          <w:lang w:val="en-GB"/>
        </w:rPr>
      </w:pPr>
      <w:r w:rsidRPr="00CD44FB">
        <w:rPr>
          <w:rFonts w:ascii="Arial" w:eastAsia="Times New Roman" w:hAnsi="Arial" w:cs="Arial"/>
          <w:sz w:val="20"/>
          <w:szCs w:val="20"/>
          <w:lang w:val="en-GB"/>
        </w:rPr>
        <w:t>TMC will confirm the final booking including ticketing date and conditions.</w:t>
      </w:r>
    </w:p>
    <w:p w:rsidR="00E71B61" w:rsidRPr="00CD44FB" w:rsidRDefault="00E71B61" w:rsidP="00062C24">
      <w:pPr>
        <w:numPr>
          <w:ilvl w:val="0"/>
          <w:numId w:val="14"/>
        </w:numPr>
        <w:ind w:left="567" w:hanging="567"/>
        <w:contextualSpacing/>
        <w:rPr>
          <w:rFonts w:ascii="Arial" w:eastAsia="Times New Roman" w:hAnsi="Arial" w:cs="Arial"/>
          <w:sz w:val="20"/>
          <w:szCs w:val="20"/>
          <w:lang w:val="en-GB"/>
        </w:rPr>
      </w:pPr>
      <w:r w:rsidRPr="00CD44FB">
        <w:rPr>
          <w:rFonts w:ascii="Arial" w:eastAsia="Times New Roman" w:hAnsi="Arial" w:cs="Arial"/>
          <w:sz w:val="20"/>
          <w:szCs w:val="20"/>
          <w:lang w:val="en-GB"/>
        </w:rPr>
        <w:t>Unless other instructions are received from passenger, TMC will issue an e-ticket on the ticketing date.</w:t>
      </w:r>
    </w:p>
    <w:p w:rsidR="00E71B61" w:rsidRPr="00CD44FB" w:rsidRDefault="00E71B61" w:rsidP="00062C24">
      <w:pPr>
        <w:numPr>
          <w:ilvl w:val="0"/>
          <w:numId w:val="14"/>
        </w:numPr>
        <w:ind w:left="567" w:hanging="567"/>
        <w:contextualSpacing/>
        <w:rPr>
          <w:rFonts w:ascii="Arial" w:eastAsia="Times New Roman" w:hAnsi="Arial" w:cs="Arial"/>
          <w:sz w:val="20"/>
          <w:szCs w:val="20"/>
          <w:lang w:val="en-GB"/>
        </w:rPr>
      </w:pPr>
      <w:r w:rsidRPr="00CD44FB">
        <w:rPr>
          <w:rFonts w:ascii="Arial" w:eastAsia="Times New Roman" w:hAnsi="Arial" w:cs="Arial"/>
          <w:sz w:val="20"/>
          <w:szCs w:val="20"/>
          <w:lang w:val="en-GB"/>
        </w:rPr>
        <w:t>Please note that each travel transaction, including refunds, has a cost for the IPU (ranging from CHF 25 to CHF 95).</w:t>
      </w:r>
    </w:p>
    <w:p w:rsidR="00E71B61" w:rsidRPr="00CD44FB" w:rsidRDefault="00E71B61" w:rsidP="00062C24">
      <w:pPr>
        <w:numPr>
          <w:ilvl w:val="0"/>
          <w:numId w:val="14"/>
        </w:numPr>
        <w:ind w:left="567" w:hanging="567"/>
        <w:contextualSpacing/>
        <w:rPr>
          <w:rFonts w:ascii="Arial" w:eastAsia="Calibri" w:hAnsi="Arial" w:cs="Arial"/>
          <w:sz w:val="20"/>
          <w:szCs w:val="20"/>
          <w:lang w:val="en-GB"/>
        </w:rPr>
      </w:pPr>
      <w:r w:rsidRPr="00CD44FB">
        <w:rPr>
          <w:rFonts w:ascii="Arial" w:eastAsia="Times New Roman" w:hAnsi="Arial" w:cs="Arial"/>
          <w:sz w:val="20"/>
          <w:szCs w:val="20"/>
          <w:lang w:val="en-GB"/>
        </w:rPr>
        <w:t>All staff members have shared responsibility in the prudent management of the Organization's public funds. Choice of an itinerary must strictly be based on the lowest fare, unless the exception is substantiated by a valid BUSINESS reason.</w:t>
      </w:r>
    </w:p>
    <w:p w:rsidR="00E71B61" w:rsidRPr="00CD44FB" w:rsidRDefault="00E71B61" w:rsidP="00E71B61">
      <w:pPr>
        <w:ind w:left="720"/>
        <w:contextualSpacing/>
        <w:jc w:val="both"/>
        <w:rPr>
          <w:rFonts w:ascii="Arial" w:eastAsia="Calibri" w:hAnsi="Arial" w:cs="Arial"/>
          <w:sz w:val="20"/>
          <w:szCs w:val="20"/>
          <w:lang w:val="en-GB"/>
        </w:rPr>
      </w:pPr>
    </w:p>
    <w:p w:rsidR="00E71B61" w:rsidRPr="00E71B61" w:rsidRDefault="00E71B61" w:rsidP="00062C24">
      <w:pPr>
        <w:numPr>
          <w:ilvl w:val="0"/>
          <w:numId w:val="14"/>
        </w:numPr>
        <w:contextualSpacing/>
        <w:jc w:val="both"/>
        <w:rPr>
          <w:rFonts w:ascii="Calibri" w:eastAsia="Calibri" w:hAnsi="Calibri" w:cs="Times New Roman"/>
          <w:lang w:val="en-GB"/>
        </w:rPr>
      </w:pPr>
      <w:r w:rsidRPr="00E71B61">
        <w:rPr>
          <w:rFonts w:ascii="Calibri" w:eastAsia="Calibri" w:hAnsi="Calibri" w:cs="Times New Roman"/>
          <w:lang w:val="en-GB"/>
        </w:rPr>
        <w:br w:type="page"/>
      </w:r>
    </w:p>
    <w:p w:rsidR="00E71B61" w:rsidRDefault="00E71B61" w:rsidP="00062C24">
      <w:pPr>
        <w:numPr>
          <w:ilvl w:val="0"/>
          <w:numId w:val="3"/>
        </w:numPr>
        <w:spacing w:after="0" w:line="240" w:lineRule="auto"/>
        <w:ind w:left="567" w:hanging="567"/>
        <w:jc w:val="both"/>
        <w:rPr>
          <w:rFonts w:ascii="Arial" w:eastAsia="Calibri" w:hAnsi="Arial" w:cs="Arial"/>
          <w:b/>
          <w:i/>
          <w:sz w:val="24"/>
          <w:szCs w:val="24"/>
          <w:lang w:val="en-GB"/>
        </w:rPr>
      </w:pPr>
      <w:r w:rsidRPr="009B300C">
        <w:rPr>
          <w:rFonts w:ascii="Arial" w:eastAsia="Calibri" w:hAnsi="Arial" w:cs="Arial"/>
          <w:b/>
          <w:i/>
          <w:sz w:val="24"/>
          <w:szCs w:val="24"/>
          <w:lang w:val="en-GB"/>
        </w:rPr>
        <w:lastRenderedPageBreak/>
        <w:t>Route, mode and standard of transportation (Economy vs. Business)</w:t>
      </w:r>
    </w:p>
    <w:p w:rsidR="009B300C" w:rsidRPr="009B300C" w:rsidRDefault="009B300C" w:rsidP="009B300C">
      <w:pPr>
        <w:spacing w:after="0" w:line="240" w:lineRule="auto"/>
        <w:jc w:val="both"/>
        <w:rPr>
          <w:rFonts w:ascii="Arial" w:eastAsia="Calibri" w:hAnsi="Arial" w:cs="Arial"/>
          <w:b/>
          <w:i/>
          <w:sz w:val="24"/>
          <w:szCs w:val="24"/>
          <w:lang w:val="en-GB"/>
        </w:rPr>
      </w:pPr>
    </w:p>
    <w:tbl>
      <w:tblPr>
        <w:tblStyle w:val="TableGrid"/>
        <w:tblW w:w="0" w:type="auto"/>
        <w:tblLook w:val="04A0" w:firstRow="1" w:lastRow="0" w:firstColumn="1" w:lastColumn="0" w:noHBand="0" w:noVBand="1"/>
      </w:tblPr>
      <w:tblGrid>
        <w:gridCol w:w="9062"/>
      </w:tblGrid>
      <w:tr w:rsidR="00E71B61" w:rsidRPr="008D0A8E" w:rsidTr="00E71B61">
        <w:trPr>
          <w:trHeight w:val="7072"/>
        </w:trPr>
        <w:tc>
          <w:tcPr>
            <w:tcW w:w="9212" w:type="dxa"/>
          </w:tcPr>
          <w:p w:rsidR="009B300C" w:rsidRDefault="009B300C" w:rsidP="009B300C">
            <w:pPr>
              <w:tabs>
                <w:tab w:val="left" w:pos="582"/>
              </w:tabs>
              <w:spacing w:after="0" w:line="240" w:lineRule="auto"/>
              <w:rPr>
                <w:rFonts w:ascii="Arial" w:eastAsia="Calibri" w:hAnsi="Arial" w:cs="Arial"/>
                <w:b/>
                <w:sz w:val="20"/>
                <w:szCs w:val="20"/>
                <w:lang w:val="en-GB"/>
              </w:rPr>
            </w:pPr>
          </w:p>
          <w:p w:rsidR="00E71B61" w:rsidRPr="009B300C" w:rsidRDefault="00E71B61" w:rsidP="009B300C">
            <w:pPr>
              <w:tabs>
                <w:tab w:val="left" w:pos="582"/>
              </w:tabs>
              <w:spacing w:after="0" w:line="240" w:lineRule="auto"/>
              <w:rPr>
                <w:rFonts w:ascii="Arial" w:eastAsia="Calibri" w:hAnsi="Arial" w:cs="Arial"/>
                <w:b/>
                <w:sz w:val="20"/>
                <w:szCs w:val="20"/>
                <w:lang w:val="en-GB"/>
              </w:rPr>
            </w:pPr>
            <w:r w:rsidRPr="009B300C">
              <w:rPr>
                <w:rFonts w:ascii="Arial" w:eastAsia="Calibri" w:hAnsi="Arial" w:cs="Arial"/>
                <w:b/>
                <w:sz w:val="20"/>
                <w:szCs w:val="20"/>
                <w:lang w:val="en-GB"/>
              </w:rPr>
              <w:t>Staff Rule 107.7 - Route, mode and standard of transportation</w:t>
            </w:r>
          </w:p>
          <w:p w:rsidR="00E71B61" w:rsidRPr="009B300C" w:rsidRDefault="00E71B61" w:rsidP="009B300C">
            <w:pPr>
              <w:tabs>
                <w:tab w:val="left" w:pos="582"/>
              </w:tabs>
              <w:spacing w:after="0" w:line="240" w:lineRule="auto"/>
              <w:rPr>
                <w:rFonts w:ascii="Arial" w:eastAsia="Calibri" w:hAnsi="Arial" w:cs="Arial"/>
                <w:b/>
                <w:sz w:val="20"/>
                <w:szCs w:val="20"/>
                <w:lang w:val="en-GB"/>
              </w:rPr>
            </w:pPr>
          </w:p>
          <w:p w:rsidR="00E71B61" w:rsidRPr="009B300C" w:rsidRDefault="00E71B61" w:rsidP="009B300C">
            <w:pPr>
              <w:tabs>
                <w:tab w:val="left" w:pos="582"/>
              </w:tabs>
              <w:spacing w:after="0" w:line="240" w:lineRule="auto"/>
              <w:rPr>
                <w:rFonts w:ascii="Arial" w:eastAsia="Calibri" w:hAnsi="Arial" w:cs="Arial"/>
                <w:sz w:val="20"/>
                <w:szCs w:val="20"/>
                <w:lang w:val="en-GB"/>
              </w:rPr>
            </w:pPr>
            <w:r w:rsidRPr="009B300C">
              <w:rPr>
                <w:rFonts w:ascii="Arial" w:eastAsia="Calibri" w:hAnsi="Arial" w:cs="Arial"/>
                <w:sz w:val="20"/>
                <w:szCs w:val="20"/>
                <w:lang w:val="en-GB"/>
              </w:rPr>
              <w:t>(a)</w:t>
            </w:r>
            <w:r w:rsidRPr="009B300C">
              <w:rPr>
                <w:rFonts w:ascii="Arial" w:eastAsia="Calibri" w:hAnsi="Arial" w:cs="Arial"/>
                <w:sz w:val="20"/>
                <w:szCs w:val="20"/>
                <w:lang w:val="en-GB"/>
              </w:rPr>
              <w:tab/>
              <w:t>Official travel shall, in all instances, be by a route, mode and standard of transportation approved in advance by the Secretary General.</w:t>
            </w:r>
          </w:p>
          <w:p w:rsidR="00E71B61" w:rsidRPr="009B300C" w:rsidRDefault="00E71B61" w:rsidP="009B300C">
            <w:pPr>
              <w:tabs>
                <w:tab w:val="left" w:pos="582"/>
              </w:tabs>
              <w:spacing w:after="0" w:line="240" w:lineRule="auto"/>
              <w:rPr>
                <w:rFonts w:ascii="Arial" w:eastAsia="Calibri" w:hAnsi="Arial" w:cs="Arial"/>
                <w:sz w:val="20"/>
                <w:szCs w:val="20"/>
                <w:lang w:val="en-GB"/>
              </w:rPr>
            </w:pPr>
          </w:p>
          <w:p w:rsidR="00E71B61" w:rsidRPr="009B300C" w:rsidRDefault="00E71B61" w:rsidP="009B300C">
            <w:pPr>
              <w:tabs>
                <w:tab w:val="left" w:pos="582"/>
              </w:tabs>
              <w:spacing w:after="0" w:line="240" w:lineRule="auto"/>
              <w:rPr>
                <w:rFonts w:ascii="Arial" w:eastAsia="Calibri" w:hAnsi="Arial" w:cs="Arial"/>
                <w:sz w:val="20"/>
                <w:szCs w:val="20"/>
                <w:lang w:val="en-GB"/>
              </w:rPr>
            </w:pPr>
            <w:r w:rsidRPr="009B300C">
              <w:rPr>
                <w:rFonts w:ascii="Arial" w:eastAsia="Calibri" w:hAnsi="Arial" w:cs="Arial"/>
                <w:sz w:val="20"/>
                <w:szCs w:val="20"/>
                <w:lang w:val="en-GB"/>
              </w:rPr>
              <w:t>(b)</w:t>
            </w:r>
            <w:r w:rsidRPr="009B300C">
              <w:rPr>
                <w:rFonts w:ascii="Arial" w:eastAsia="Calibri" w:hAnsi="Arial" w:cs="Arial"/>
                <w:sz w:val="20"/>
                <w:szCs w:val="20"/>
                <w:lang w:val="en-GB"/>
              </w:rPr>
              <w:tab/>
              <w:t>Travel expenses or other entitlements, including travel time, shall be limited to the amount allowable for a journey by the approved route, mode and standard. Staff members who wish to make other arrangements for personal convenience must obtain permission to do so in advance and additional costs.</w:t>
            </w:r>
          </w:p>
          <w:p w:rsidR="00E71B61" w:rsidRPr="009B300C" w:rsidRDefault="00E71B61" w:rsidP="009B300C">
            <w:pPr>
              <w:tabs>
                <w:tab w:val="left" w:pos="582"/>
              </w:tabs>
              <w:spacing w:after="0" w:line="240" w:lineRule="auto"/>
              <w:rPr>
                <w:rFonts w:ascii="Arial" w:eastAsia="Calibri" w:hAnsi="Arial" w:cs="Arial"/>
                <w:sz w:val="20"/>
                <w:szCs w:val="20"/>
                <w:lang w:val="en-GB"/>
              </w:rPr>
            </w:pPr>
          </w:p>
          <w:p w:rsidR="00E71B61" w:rsidRPr="009B300C" w:rsidRDefault="00E71B61" w:rsidP="009B300C">
            <w:pPr>
              <w:tabs>
                <w:tab w:val="left" w:pos="582"/>
              </w:tabs>
              <w:spacing w:after="0" w:line="240" w:lineRule="auto"/>
              <w:rPr>
                <w:rFonts w:ascii="Arial" w:eastAsia="Calibri" w:hAnsi="Arial" w:cs="Arial"/>
                <w:b/>
                <w:sz w:val="20"/>
                <w:szCs w:val="20"/>
                <w:lang w:val="en-GB"/>
              </w:rPr>
            </w:pPr>
            <w:r w:rsidRPr="009B300C">
              <w:rPr>
                <w:rFonts w:ascii="Arial" w:eastAsia="Calibri" w:hAnsi="Arial" w:cs="Arial"/>
                <w:b/>
                <w:sz w:val="20"/>
                <w:szCs w:val="20"/>
                <w:lang w:val="en-GB"/>
              </w:rPr>
              <w:t xml:space="preserve">Staff Rule 107.8 - Route and mode of travel </w:t>
            </w:r>
          </w:p>
          <w:p w:rsidR="00E71B61" w:rsidRPr="009B300C" w:rsidRDefault="00E71B61" w:rsidP="009B300C">
            <w:pPr>
              <w:tabs>
                <w:tab w:val="left" w:pos="582"/>
              </w:tabs>
              <w:spacing w:after="0" w:line="240" w:lineRule="auto"/>
              <w:rPr>
                <w:rFonts w:ascii="Arial" w:eastAsia="Calibri" w:hAnsi="Arial" w:cs="Arial"/>
                <w:b/>
                <w:sz w:val="20"/>
                <w:szCs w:val="20"/>
                <w:lang w:val="en-GB"/>
              </w:rPr>
            </w:pPr>
          </w:p>
          <w:p w:rsidR="00E71B61" w:rsidRPr="009B300C" w:rsidRDefault="00E71B61" w:rsidP="009B300C">
            <w:pPr>
              <w:tabs>
                <w:tab w:val="left" w:pos="582"/>
              </w:tabs>
              <w:spacing w:after="0" w:line="240" w:lineRule="auto"/>
              <w:rPr>
                <w:rFonts w:ascii="Arial" w:eastAsia="Calibri" w:hAnsi="Arial" w:cs="Arial"/>
                <w:sz w:val="20"/>
                <w:szCs w:val="20"/>
                <w:lang w:val="en-GB"/>
              </w:rPr>
            </w:pPr>
            <w:r w:rsidRPr="009B300C">
              <w:rPr>
                <w:rFonts w:ascii="Arial" w:eastAsia="Calibri" w:hAnsi="Arial" w:cs="Arial"/>
                <w:sz w:val="20"/>
                <w:szCs w:val="20"/>
                <w:lang w:val="en-GB"/>
              </w:rPr>
              <w:t>(a)</w:t>
            </w:r>
            <w:r w:rsidRPr="009B300C">
              <w:rPr>
                <w:rFonts w:ascii="Arial" w:eastAsia="Calibri" w:hAnsi="Arial" w:cs="Arial"/>
                <w:sz w:val="20"/>
                <w:szCs w:val="20"/>
                <w:lang w:val="en-GB"/>
              </w:rPr>
              <w:tab/>
              <w:t>The normal route for all official travel shall be the most economical route. An alternative route may be approved when, in the opinion of the Secretary General, it is in the best interest of the Union.</w:t>
            </w:r>
          </w:p>
          <w:p w:rsidR="00E71B61" w:rsidRPr="009B300C" w:rsidRDefault="00E71B61" w:rsidP="009B300C">
            <w:pPr>
              <w:tabs>
                <w:tab w:val="left" w:pos="582"/>
              </w:tabs>
              <w:spacing w:after="0" w:line="240" w:lineRule="auto"/>
              <w:rPr>
                <w:rFonts w:ascii="Arial" w:eastAsia="Calibri" w:hAnsi="Arial" w:cs="Arial"/>
                <w:sz w:val="20"/>
                <w:szCs w:val="20"/>
                <w:lang w:val="en-GB"/>
              </w:rPr>
            </w:pPr>
          </w:p>
          <w:p w:rsidR="00E71B61" w:rsidRPr="009B300C" w:rsidRDefault="00E71B61" w:rsidP="009B300C">
            <w:pPr>
              <w:tabs>
                <w:tab w:val="left" w:pos="582"/>
              </w:tabs>
              <w:spacing w:after="0" w:line="240" w:lineRule="auto"/>
              <w:rPr>
                <w:rFonts w:ascii="Arial" w:eastAsia="Calibri" w:hAnsi="Arial" w:cs="Arial"/>
                <w:sz w:val="20"/>
                <w:szCs w:val="20"/>
                <w:lang w:val="en-GB"/>
              </w:rPr>
            </w:pPr>
            <w:r w:rsidRPr="009B300C">
              <w:rPr>
                <w:rFonts w:ascii="Arial" w:eastAsia="Calibri" w:hAnsi="Arial" w:cs="Arial"/>
                <w:sz w:val="20"/>
                <w:szCs w:val="20"/>
                <w:lang w:val="en-GB"/>
              </w:rPr>
              <w:t>(b)</w:t>
            </w:r>
            <w:r w:rsidRPr="009B300C">
              <w:rPr>
                <w:rFonts w:ascii="Arial" w:eastAsia="Calibri" w:hAnsi="Arial" w:cs="Arial"/>
                <w:sz w:val="20"/>
                <w:szCs w:val="20"/>
                <w:lang w:val="en-GB"/>
              </w:rPr>
              <w:tab/>
              <w:t xml:space="preserve">If a staff member or family member travels by a more economical mode of transportation than the approved mode, the Inter-Parliamentary Union shall pay only for the mode of transportation </w:t>
            </w:r>
            <w:proofErr w:type="gramStart"/>
            <w:r w:rsidRPr="009B300C">
              <w:rPr>
                <w:rFonts w:ascii="Arial" w:eastAsia="Calibri" w:hAnsi="Arial" w:cs="Arial"/>
                <w:sz w:val="20"/>
                <w:szCs w:val="20"/>
                <w:lang w:val="en-GB"/>
              </w:rPr>
              <w:t>actually used</w:t>
            </w:r>
            <w:proofErr w:type="gramEnd"/>
            <w:r w:rsidRPr="009B300C">
              <w:rPr>
                <w:rFonts w:ascii="Arial" w:eastAsia="Calibri" w:hAnsi="Arial" w:cs="Arial"/>
                <w:sz w:val="20"/>
                <w:szCs w:val="20"/>
                <w:lang w:val="en-GB"/>
              </w:rPr>
              <w:t>.</w:t>
            </w:r>
          </w:p>
          <w:p w:rsidR="00E71B61" w:rsidRPr="009B300C" w:rsidRDefault="00E71B61" w:rsidP="009B300C">
            <w:pPr>
              <w:tabs>
                <w:tab w:val="left" w:pos="582"/>
              </w:tabs>
              <w:spacing w:after="0" w:line="240" w:lineRule="auto"/>
              <w:rPr>
                <w:rFonts w:ascii="Arial" w:eastAsia="Calibri" w:hAnsi="Arial" w:cs="Arial"/>
                <w:sz w:val="20"/>
                <w:szCs w:val="20"/>
                <w:lang w:val="en-GB"/>
              </w:rPr>
            </w:pPr>
          </w:p>
          <w:p w:rsidR="00E71B61" w:rsidRPr="009B300C" w:rsidRDefault="00E71B61" w:rsidP="009B300C">
            <w:pPr>
              <w:tabs>
                <w:tab w:val="left" w:pos="582"/>
              </w:tabs>
              <w:spacing w:after="0" w:line="240" w:lineRule="auto"/>
              <w:rPr>
                <w:rFonts w:ascii="Arial" w:eastAsia="Calibri" w:hAnsi="Arial" w:cs="Arial"/>
                <w:b/>
                <w:sz w:val="20"/>
                <w:szCs w:val="20"/>
                <w:lang w:val="en-GB"/>
              </w:rPr>
            </w:pPr>
            <w:r w:rsidRPr="009B300C">
              <w:rPr>
                <w:rFonts w:ascii="Arial" w:eastAsia="Calibri" w:hAnsi="Arial" w:cs="Arial"/>
                <w:b/>
                <w:sz w:val="20"/>
                <w:szCs w:val="20"/>
                <w:lang w:val="en-GB"/>
              </w:rPr>
              <w:t>Staff Rule 107.9 - Standard of accommodation</w:t>
            </w:r>
          </w:p>
          <w:p w:rsidR="00E71B61" w:rsidRPr="009B300C" w:rsidRDefault="00E71B61" w:rsidP="009B300C">
            <w:pPr>
              <w:tabs>
                <w:tab w:val="left" w:pos="582"/>
              </w:tabs>
              <w:spacing w:after="0" w:line="240" w:lineRule="auto"/>
              <w:rPr>
                <w:rFonts w:ascii="Arial" w:eastAsia="Calibri" w:hAnsi="Arial" w:cs="Arial"/>
                <w:b/>
                <w:sz w:val="20"/>
                <w:szCs w:val="20"/>
                <w:lang w:val="en-GB"/>
              </w:rPr>
            </w:pPr>
          </w:p>
          <w:p w:rsidR="00E71B61" w:rsidRPr="009B300C" w:rsidRDefault="00E71B61" w:rsidP="009B300C">
            <w:pPr>
              <w:tabs>
                <w:tab w:val="left" w:pos="582"/>
              </w:tabs>
              <w:spacing w:after="0" w:line="240" w:lineRule="auto"/>
              <w:rPr>
                <w:rFonts w:ascii="Arial" w:eastAsia="Calibri" w:hAnsi="Arial" w:cs="Arial"/>
                <w:sz w:val="20"/>
                <w:szCs w:val="20"/>
                <w:lang w:val="en-US"/>
              </w:rPr>
            </w:pPr>
            <w:r w:rsidRPr="009B300C">
              <w:rPr>
                <w:rFonts w:ascii="Arial" w:eastAsia="Calibri" w:hAnsi="Arial" w:cs="Arial"/>
                <w:sz w:val="20"/>
                <w:szCs w:val="20"/>
                <w:lang w:val="en-GB"/>
              </w:rPr>
              <w:t>(a)</w:t>
            </w:r>
            <w:r w:rsidRPr="009B300C">
              <w:rPr>
                <w:rFonts w:ascii="Arial" w:eastAsia="Calibri" w:hAnsi="Arial" w:cs="Arial"/>
                <w:sz w:val="20"/>
                <w:szCs w:val="20"/>
                <w:lang w:val="en-GB"/>
              </w:rPr>
              <w:tab/>
              <w:t>For all official travel by air, staff members and their eligible family members shall be provided with economy class transportation in accordance with the least costly airfare structure regularly available or its equivalent</w:t>
            </w:r>
            <w:proofErr w:type="gramStart"/>
            <w:r w:rsidRPr="009B300C">
              <w:rPr>
                <w:rFonts w:ascii="Arial" w:eastAsia="Calibri" w:hAnsi="Arial" w:cs="Arial"/>
                <w:sz w:val="20"/>
                <w:szCs w:val="20"/>
                <w:lang w:val="en-GB"/>
              </w:rPr>
              <w:t xml:space="preserve">. </w:t>
            </w:r>
            <w:r w:rsidRPr="009B300C">
              <w:rPr>
                <w:rFonts w:ascii="Arial" w:eastAsia="Calibri" w:hAnsi="Arial" w:cs="Arial"/>
                <w:sz w:val="20"/>
                <w:szCs w:val="20"/>
                <w:lang w:val="en-US"/>
              </w:rPr>
              <w:t>.</w:t>
            </w:r>
            <w:proofErr w:type="gramEnd"/>
            <w:r w:rsidRPr="009B300C">
              <w:rPr>
                <w:rFonts w:ascii="Arial" w:eastAsia="Calibri" w:hAnsi="Arial" w:cs="Arial"/>
                <w:sz w:val="20"/>
                <w:szCs w:val="20"/>
                <w:lang w:val="en-US"/>
              </w:rPr>
              <w:t xml:space="preserve"> However, under conditions established by the Secretary General, accommodation immediately below first class may be granted.</w:t>
            </w:r>
          </w:p>
          <w:p w:rsidR="00E71B61" w:rsidRPr="009B300C" w:rsidRDefault="00E71B61" w:rsidP="009B300C">
            <w:pPr>
              <w:tabs>
                <w:tab w:val="left" w:pos="582"/>
              </w:tabs>
              <w:spacing w:after="0" w:line="240" w:lineRule="auto"/>
              <w:rPr>
                <w:rFonts w:ascii="Arial" w:eastAsia="Calibri" w:hAnsi="Arial" w:cs="Arial"/>
                <w:sz w:val="20"/>
                <w:szCs w:val="20"/>
                <w:lang w:val="en-GB"/>
              </w:rPr>
            </w:pPr>
          </w:p>
          <w:p w:rsidR="00E71B61" w:rsidRPr="009B300C" w:rsidRDefault="00E71B61" w:rsidP="009B300C">
            <w:pPr>
              <w:tabs>
                <w:tab w:val="left" w:pos="582"/>
              </w:tabs>
              <w:spacing w:after="0" w:line="240" w:lineRule="auto"/>
              <w:rPr>
                <w:rFonts w:ascii="Arial" w:eastAsia="Calibri" w:hAnsi="Arial" w:cs="Arial"/>
                <w:sz w:val="20"/>
                <w:szCs w:val="20"/>
                <w:lang w:val="en-GB"/>
              </w:rPr>
            </w:pPr>
            <w:r w:rsidRPr="009B300C">
              <w:rPr>
                <w:rFonts w:ascii="Arial" w:eastAsia="Calibri" w:hAnsi="Arial" w:cs="Arial"/>
                <w:sz w:val="20"/>
                <w:szCs w:val="20"/>
                <w:lang w:val="en-GB"/>
              </w:rPr>
              <w:t>(b)</w:t>
            </w:r>
            <w:r w:rsidRPr="009B300C">
              <w:rPr>
                <w:rFonts w:ascii="Arial" w:eastAsia="Calibri" w:hAnsi="Arial" w:cs="Arial"/>
                <w:sz w:val="20"/>
                <w:szCs w:val="20"/>
                <w:lang w:val="en-GB"/>
              </w:rPr>
              <w:tab/>
              <w:t>For all official travel by train, staff members and their family members shall be provided with regular first class or equivalent accommodation, including sleeper and other facilities, as appropriate.</w:t>
            </w:r>
          </w:p>
          <w:p w:rsidR="00E71B61" w:rsidRPr="009B300C" w:rsidRDefault="00E71B61" w:rsidP="009B300C">
            <w:pPr>
              <w:tabs>
                <w:tab w:val="left" w:pos="582"/>
              </w:tabs>
              <w:spacing w:after="0" w:line="240" w:lineRule="auto"/>
              <w:rPr>
                <w:rFonts w:ascii="Arial" w:eastAsia="Calibri" w:hAnsi="Arial" w:cs="Arial"/>
                <w:sz w:val="20"/>
                <w:szCs w:val="20"/>
                <w:lang w:val="en-GB"/>
              </w:rPr>
            </w:pPr>
          </w:p>
          <w:p w:rsidR="00E71B61" w:rsidRPr="009B300C" w:rsidRDefault="00E71B61" w:rsidP="009B300C">
            <w:pPr>
              <w:tabs>
                <w:tab w:val="left" w:pos="582"/>
              </w:tabs>
              <w:spacing w:after="0" w:line="240" w:lineRule="auto"/>
              <w:rPr>
                <w:rFonts w:ascii="Arial" w:eastAsia="Calibri" w:hAnsi="Arial" w:cs="Arial"/>
                <w:sz w:val="20"/>
                <w:szCs w:val="20"/>
                <w:lang w:val="en-GB"/>
              </w:rPr>
            </w:pPr>
            <w:r w:rsidRPr="009B300C">
              <w:rPr>
                <w:rFonts w:ascii="Arial" w:eastAsia="Calibri" w:hAnsi="Arial" w:cs="Arial"/>
                <w:sz w:val="20"/>
                <w:szCs w:val="20"/>
                <w:lang w:val="en-GB"/>
              </w:rPr>
              <w:t xml:space="preserve">(c) </w:t>
            </w:r>
            <w:r w:rsidR="009B300C">
              <w:rPr>
                <w:rFonts w:ascii="Arial" w:eastAsia="Calibri" w:hAnsi="Arial" w:cs="Arial"/>
                <w:sz w:val="20"/>
                <w:szCs w:val="20"/>
                <w:lang w:val="en-GB"/>
              </w:rPr>
              <w:tab/>
            </w:r>
            <w:r w:rsidRPr="009B300C">
              <w:rPr>
                <w:rFonts w:ascii="Arial" w:eastAsia="Calibri" w:hAnsi="Arial" w:cs="Arial"/>
                <w:sz w:val="20"/>
                <w:szCs w:val="20"/>
                <w:lang w:val="en-GB"/>
              </w:rPr>
              <w:t>A higher standard of accommodation may be approved when, in the opinion of the Secretary General, special circumstances warrant it.</w:t>
            </w:r>
          </w:p>
          <w:p w:rsidR="00E71B61" w:rsidRPr="009B300C" w:rsidRDefault="00E71B61" w:rsidP="009B300C">
            <w:pPr>
              <w:tabs>
                <w:tab w:val="left" w:pos="582"/>
              </w:tabs>
              <w:spacing w:after="0" w:line="240" w:lineRule="auto"/>
              <w:rPr>
                <w:rFonts w:ascii="Arial" w:eastAsia="Calibri" w:hAnsi="Arial" w:cs="Arial"/>
                <w:sz w:val="20"/>
                <w:szCs w:val="20"/>
                <w:lang w:val="en-GB"/>
              </w:rPr>
            </w:pPr>
          </w:p>
          <w:p w:rsidR="00E71B61" w:rsidRDefault="00E71B61" w:rsidP="009B300C">
            <w:pPr>
              <w:tabs>
                <w:tab w:val="left" w:pos="582"/>
              </w:tabs>
              <w:spacing w:after="0" w:line="240" w:lineRule="auto"/>
              <w:rPr>
                <w:rFonts w:ascii="Arial" w:eastAsia="Calibri" w:hAnsi="Arial" w:cs="Arial"/>
                <w:sz w:val="20"/>
                <w:szCs w:val="20"/>
                <w:lang w:val="en-GB"/>
              </w:rPr>
            </w:pPr>
            <w:r w:rsidRPr="009B300C">
              <w:rPr>
                <w:rFonts w:ascii="Arial" w:eastAsia="Calibri" w:hAnsi="Arial" w:cs="Arial"/>
                <w:sz w:val="20"/>
                <w:szCs w:val="20"/>
                <w:lang w:val="en-GB"/>
              </w:rPr>
              <w:t>(d)</w:t>
            </w:r>
            <w:r w:rsidRPr="009B300C">
              <w:rPr>
                <w:rFonts w:ascii="Arial" w:eastAsia="Calibri" w:hAnsi="Arial" w:cs="Arial"/>
                <w:sz w:val="20"/>
                <w:szCs w:val="20"/>
                <w:lang w:val="en-GB"/>
              </w:rPr>
              <w:tab/>
              <w:t xml:space="preserve">If a staff member or family member travels by more economical accommodations than the approved standard, the IPU shall only pay for accommodations </w:t>
            </w:r>
            <w:proofErr w:type="gramStart"/>
            <w:r w:rsidRPr="009B300C">
              <w:rPr>
                <w:rFonts w:ascii="Arial" w:eastAsia="Calibri" w:hAnsi="Arial" w:cs="Arial"/>
                <w:sz w:val="20"/>
                <w:szCs w:val="20"/>
                <w:lang w:val="en-GB"/>
              </w:rPr>
              <w:t>actually used</w:t>
            </w:r>
            <w:proofErr w:type="gramEnd"/>
            <w:r w:rsidRPr="009B300C">
              <w:rPr>
                <w:rFonts w:ascii="Arial" w:eastAsia="Calibri" w:hAnsi="Arial" w:cs="Arial"/>
                <w:sz w:val="20"/>
                <w:szCs w:val="20"/>
                <w:lang w:val="en-GB"/>
              </w:rPr>
              <w:t xml:space="preserve"> at the rate paid by the traveller.</w:t>
            </w:r>
          </w:p>
          <w:p w:rsidR="009B300C" w:rsidRPr="00E71B61" w:rsidRDefault="009B300C" w:rsidP="009B300C">
            <w:pPr>
              <w:tabs>
                <w:tab w:val="left" w:pos="582"/>
              </w:tabs>
              <w:spacing w:after="0" w:line="240" w:lineRule="auto"/>
              <w:rPr>
                <w:rFonts w:ascii="Calibri" w:eastAsia="Calibri" w:hAnsi="Calibri" w:cs="Times New Roman"/>
                <w:b/>
                <w:lang w:val="en-GB"/>
              </w:rPr>
            </w:pPr>
          </w:p>
        </w:tc>
      </w:tr>
    </w:tbl>
    <w:p w:rsidR="00E71B61" w:rsidRPr="00E71B61" w:rsidRDefault="00E71B61" w:rsidP="009B300C">
      <w:pPr>
        <w:spacing w:after="0" w:line="240" w:lineRule="auto"/>
        <w:rPr>
          <w:rFonts w:ascii="Calibri" w:eastAsia="Calibri" w:hAnsi="Calibri" w:cs="Times New Roman"/>
          <w:lang w:val="en-GB"/>
        </w:rPr>
      </w:pPr>
    </w:p>
    <w:p w:rsidR="00E71B61" w:rsidRDefault="00E71B61" w:rsidP="009B300C">
      <w:pPr>
        <w:spacing w:after="0" w:line="240" w:lineRule="auto"/>
        <w:ind w:left="567" w:hanging="567"/>
        <w:rPr>
          <w:rFonts w:ascii="Arial" w:eastAsia="Calibri" w:hAnsi="Arial" w:cs="Arial"/>
          <w:sz w:val="20"/>
          <w:szCs w:val="20"/>
          <w:lang w:val="en-GB"/>
        </w:rPr>
      </w:pPr>
      <w:r w:rsidRPr="009B300C">
        <w:rPr>
          <w:rFonts w:ascii="Arial" w:eastAsia="Calibri" w:hAnsi="Arial" w:cs="Arial"/>
          <w:sz w:val="20"/>
          <w:szCs w:val="20"/>
          <w:lang w:val="en-GB"/>
        </w:rPr>
        <w:t>3.1.</w:t>
      </w:r>
      <w:r w:rsidRPr="009B300C">
        <w:rPr>
          <w:rFonts w:ascii="Arial" w:eastAsia="Calibri" w:hAnsi="Arial" w:cs="Arial"/>
          <w:sz w:val="20"/>
          <w:szCs w:val="20"/>
          <w:lang w:val="en-GB"/>
        </w:rPr>
        <w:tab/>
        <w:t xml:space="preserve">For official travel by air, the standard of accommodation shall be economy class, except as provided in (a) and (b) below: </w:t>
      </w:r>
    </w:p>
    <w:p w:rsidR="009B300C" w:rsidRPr="009B300C" w:rsidRDefault="009B300C" w:rsidP="009B300C">
      <w:pPr>
        <w:spacing w:after="0" w:line="240" w:lineRule="auto"/>
        <w:ind w:left="567" w:hanging="567"/>
        <w:rPr>
          <w:rFonts w:ascii="Arial" w:eastAsia="Calibri" w:hAnsi="Arial" w:cs="Arial"/>
          <w:sz w:val="12"/>
          <w:szCs w:val="12"/>
          <w:lang w:val="en-GB"/>
        </w:rPr>
      </w:pPr>
    </w:p>
    <w:p w:rsidR="00E71B61" w:rsidRDefault="00E71B61" w:rsidP="00062C24">
      <w:pPr>
        <w:pStyle w:val="ListParagraph"/>
        <w:numPr>
          <w:ilvl w:val="1"/>
          <w:numId w:val="18"/>
        </w:numPr>
        <w:spacing w:after="0" w:line="240" w:lineRule="auto"/>
        <w:ind w:left="1134" w:hanging="567"/>
        <w:contextualSpacing w:val="0"/>
        <w:rPr>
          <w:rFonts w:ascii="Arial" w:eastAsia="Calibri" w:hAnsi="Arial" w:cs="Arial"/>
          <w:sz w:val="20"/>
          <w:szCs w:val="20"/>
          <w:lang w:val="en-GB"/>
        </w:rPr>
      </w:pPr>
      <w:r w:rsidRPr="009B300C">
        <w:rPr>
          <w:rFonts w:ascii="Arial" w:eastAsia="Calibri" w:hAnsi="Arial" w:cs="Arial"/>
          <w:sz w:val="20"/>
          <w:szCs w:val="20"/>
          <w:lang w:val="en-GB"/>
        </w:rPr>
        <w:t xml:space="preserve">For the Secretary General and, where applicable, his or her eligible family members, the class immediately below first class shall be provided for travel on official business, on appointment or separation and on home leave, irrespective of the duration of the </w:t>
      </w:r>
      <w:proofErr w:type="gramStart"/>
      <w:r w:rsidRPr="009B300C">
        <w:rPr>
          <w:rFonts w:ascii="Arial" w:eastAsia="Calibri" w:hAnsi="Arial" w:cs="Arial"/>
          <w:sz w:val="20"/>
          <w:szCs w:val="20"/>
          <w:lang w:val="en-GB"/>
        </w:rPr>
        <w:t>particular flight</w:t>
      </w:r>
      <w:proofErr w:type="gramEnd"/>
      <w:r w:rsidRPr="009B300C">
        <w:rPr>
          <w:rFonts w:ascii="Arial" w:eastAsia="Calibri" w:hAnsi="Arial" w:cs="Arial"/>
          <w:sz w:val="20"/>
          <w:szCs w:val="20"/>
          <w:lang w:val="en-GB"/>
        </w:rPr>
        <w:t>.</w:t>
      </w:r>
    </w:p>
    <w:p w:rsidR="009B300C" w:rsidRPr="009B300C" w:rsidRDefault="009B300C" w:rsidP="009B300C">
      <w:pPr>
        <w:spacing w:after="0" w:line="240" w:lineRule="auto"/>
        <w:ind w:left="1080"/>
        <w:rPr>
          <w:rFonts w:ascii="Arial" w:eastAsia="Calibri" w:hAnsi="Arial" w:cs="Arial"/>
          <w:sz w:val="20"/>
          <w:szCs w:val="20"/>
          <w:lang w:val="en-GB"/>
        </w:rPr>
      </w:pPr>
    </w:p>
    <w:p w:rsidR="00E71B61" w:rsidRPr="009B300C" w:rsidRDefault="00E71B61" w:rsidP="00062C24">
      <w:pPr>
        <w:pStyle w:val="ListParagraph"/>
        <w:numPr>
          <w:ilvl w:val="1"/>
          <w:numId w:val="18"/>
        </w:numPr>
        <w:spacing w:after="0" w:line="240" w:lineRule="auto"/>
        <w:ind w:left="1134" w:hanging="567"/>
        <w:contextualSpacing w:val="0"/>
        <w:rPr>
          <w:rFonts w:ascii="Arial" w:eastAsia="Calibri" w:hAnsi="Arial" w:cs="Arial"/>
          <w:sz w:val="20"/>
          <w:szCs w:val="20"/>
          <w:lang w:val="en-US"/>
        </w:rPr>
      </w:pPr>
      <w:r w:rsidRPr="009B300C">
        <w:rPr>
          <w:rFonts w:ascii="Arial" w:eastAsia="Calibri" w:hAnsi="Arial" w:cs="Arial"/>
          <w:sz w:val="20"/>
          <w:szCs w:val="20"/>
          <w:lang w:val="en-US"/>
        </w:rPr>
        <w:t xml:space="preserve">As an exceptional measure, the Secretary General may </w:t>
      </w:r>
      <w:proofErr w:type="spellStart"/>
      <w:r w:rsidRPr="009B300C">
        <w:rPr>
          <w:rFonts w:ascii="Arial" w:eastAsia="Calibri" w:hAnsi="Arial" w:cs="Arial"/>
          <w:sz w:val="20"/>
          <w:szCs w:val="20"/>
          <w:lang w:val="en-US"/>
        </w:rPr>
        <w:t>authorise</w:t>
      </w:r>
      <w:proofErr w:type="spellEnd"/>
      <w:r w:rsidRPr="009B300C">
        <w:rPr>
          <w:rFonts w:ascii="Arial" w:eastAsia="Calibri" w:hAnsi="Arial" w:cs="Arial"/>
          <w:sz w:val="20"/>
          <w:szCs w:val="20"/>
          <w:lang w:val="en-US"/>
        </w:rPr>
        <w:t xml:space="preserve"> travel in the class immediately below first class for staff members travelling on official business, if the duration of a journey is nine hours or longer, provided he or she considers that additional costs of travel above economy class are outweighed by operational decisions taken in the best interest of the IPU. The duration of a </w:t>
      </w:r>
      <w:proofErr w:type="gramStart"/>
      <w:r w:rsidRPr="009B300C">
        <w:rPr>
          <w:rFonts w:ascii="Arial" w:eastAsia="Calibri" w:hAnsi="Arial" w:cs="Arial"/>
          <w:sz w:val="20"/>
          <w:szCs w:val="20"/>
          <w:lang w:val="en-US"/>
        </w:rPr>
        <w:t>particular journey</w:t>
      </w:r>
      <w:proofErr w:type="gramEnd"/>
      <w:r w:rsidRPr="009B300C">
        <w:rPr>
          <w:rFonts w:ascii="Arial" w:eastAsia="Calibri" w:hAnsi="Arial" w:cs="Arial"/>
          <w:sz w:val="20"/>
          <w:szCs w:val="20"/>
          <w:lang w:val="en-US"/>
        </w:rPr>
        <w:t xml:space="preserve"> shall be determined on the basis of the combined flying time of all legs of the journey to a given destination by the most direct and economical route available, provided the journey is not interrupted for official stops of more than one day. The flying time shall include scheduled stops for change of planes or other </w:t>
      </w:r>
      <w:proofErr w:type="gramStart"/>
      <w:r w:rsidRPr="009B300C">
        <w:rPr>
          <w:rFonts w:ascii="Arial" w:eastAsia="Calibri" w:hAnsi="Arial" w:cs="Arial"/>
          <w:sz w:val="20"/>
          <w:szCs w:val="20"/>
          <w:lang w:val="en-US"/>
        </w:rPr>
        <w:t>purposes, but</w:t>
      </w:r>
      <w:proofErr w:type="gramEnd"/>
      <w:r w:rsidRPr="009B300C">
        <w:rPr>
          <w:rFonts w:ascii="Arial" w:eastAsia="Calibri" w:hAnsi="Arial" w:cs="Arial"/>
          <w:sz w:val="20"/>
          <w:szCs w:val="20"/>
          <w:lang w:val="en-US"/>
        </w:rPr>
        <w:t xml:space="preserve"> shall exclude travel time to and from airports. Up </w:t>
      </w:r>
      <w:r w:rsidRPr="009B300C">
        <w:rPr>
          <w:rFonts w:ascii="Arial" w:eastAsia="Calibri" w:hAnsi="Arial" w:cs="Arial"/>
          <w:sz w:val="20"/>
          <w:szCs w:val="20"/>
          <w:lang w:val="en-US"/>
        </w:rPr>
        <w:lastRenderedPageBreak/>
        <w:t xml:space="preserve">to four hours for connections between flights may be included in the flying time for the </w:t>
      </w:r>
      <w:proofErr w:type="gramStart"/>
      <w:r w:rsidRPr="009B300C">
        <w:rPr>
          <w:rFonts w:ascii="Arial" w:eastAsia="Calibri" w:hAnsi="Arial" w:cs="Arial"/>
          <w:sz w:val="20"/>
          <w:szCs w:val="20"/>
          <w:lang w:val="en-US"/>
        </w:rPr>
        <w:t>particular journey</w:t>
      </w:r>
      <w:proofErr w:type="gramEnd"/>
      <w:r w:rsidRPr="009B300C">
        <w:rPr>
          <w:rFonts w:ascii="Arial" w:eastAsia="Calibri" w:hAnsi="Arial" w:cs="Arial"/>
          <w:sz w:val="20"/>
          <w:szCs w:val="20"/>
          <w:lang w:val="en-US"/>
        </w:rPr>
        <w:t xml:space="preserve">. </w:t>
      </w:r>
    </w:p>
    <w:p w:rsidR="00E71B61" w:rsidRPr="009B300C" w:rsidRDefault="00E71B61" w:rsidP="000D24F2">
      <w:pPr>
        <w:overflowPunct w:val="0"/>
        <w:autoSpaceDE w:val="0"/>
        <w:autoSpaceDN w:val="0"/>
        <w:adjustRightInd w:val="0"/>
        <w:spacing w:after="0" w:line="240" w:lineRule="auto"/>
        <w:ind w:left="567" w:hanging="567"/>
        <w:textAlignment w:val="baseline"/>
        <w:rPr>
          <w:rFonts w:ascii="Arial" w:eastAsia="Calibri" w:hAnsi="Arial" w:cs="Arial"/>
          <w:sz w:val="20"/>
          <w:szCs w:val="20"/>
          <w:lang w:val="en-US"/>
        </w:rPr>
      </w:pPr>
    </w:p>
    <w:p w:rsidR="00E71B61" w:rsidRDefault="00E71B61" w:rsidP="000D24F2">
      <w:pPr>
        <w:spacing w:after="0" w:line="240" w:lineRule="auto"/>
        <w:ind w:left="567" w:hanging="567"/>
        <w:rPr>
          <w:rFonts w:ascii="Arial" w:eastAsia="Calibri" w:hAnsi="Arial" w:cs="Arial"/>
          <w:sz w:val="20"/>
          <w:szCs w:val="20"/>
          <w:lang w:val="en-US"/>
        </w:rPr>
      </w:pPr>
      <w:r w:rsidRPr="009B300C">
        <w:rPr>
          <w:rFonts w:ascii="Arial" w:eastAsia="Calibri" w:hAnsi="Arial" w:cs="Arial"/>
          <w:sz w:val="20"/>
          <w:szCs w:val="20"/>
          <w:lang w:val="en-US"/>
        </w:rPr>
        <w:t>Guideline: regarding exceptions to economy class travel, the following criteria could be considered:</w:t>
      </w:r>
    </w:p>
    <w:p w:rsidR="000D24F2" w:rsidRPr="000D24F2" w:rsidRDefault="000D24F2" w:rsidP="000D24F2">
      <w:pPr>
        <w:spacing w:after="0" w:line="240" w:lineRule="auto"/>
        <w:ind w:left="567" w:hanging="567"/>
        <w:rPr>
          <w:rFonts w:ascii="Arial" w:eastAsia="Calibri" w:hAnsi="Arial" w:cs="Arial"/>
          <w:sz w:val="16"/>
          <w:szCs w:val="16"/>
          <w:lang w:val="en-US"/>
        </w:rPr>
      </w:pPr>
    </w:p>
    <w:p w:rsidR="00E71B61" w:rsidRPr="009B300C" w:rsidRDefault="00E71B61" w:rsidP="000D24F2">
      <w:pPr>
        <w:tabs>
          <w:tab w:val="left" w:pos="993"/>
        </w:tabs>
        <w:spacing w:after="0" w:line="240" w:lineRule="auto"/>
        <w:ind w:left="993" w:hanging="426"/>
        <w:rPr>
          <w:rFonts w:ascii="Arial" w:eastAsia="Calibri" w:hAnsi="Arial" w:cs="Arial"/>
          <w:sz w:val="20"/>
          <w:szCs w:val="20"/>
          <w:lang w:val="en-US"/>
        </w:rPr>
      </w:pPr>
      <w:r w:rsidRPr="009B300C">
        <w:rPr>
          <w:rFonts w:ascii="Arial" w:eastAsia="Calibri" w:hAnsi="Arial" w:cs="Arial"/>
          <w:sz w:val="20"/>
          <w:szCs w:val="20"/>
          <w:lang w:val="en-US"/>
        </w:rPr>
        <w:t xml:space="preserve">1) </w:t>
      </w:r>
      <w:r w:rsidR="000D24F2">
        <w:rPr>
          <w:rFonts w:ascii="Arial" w:eastAsia="Calibri" w:hAnsi="Arial" w:cs="Arial"/>
          <w:sz w:val="20"/>
          <w:szCs w:val="20"/>
          <w:lang w:val="en-US"/>
        </w:rPr>
        <w:tab/>
      </w:r>
      <w:r w:rsidRPr="009B300C">
        <w:rPr>
          <w:rFonts w:ascii="Arial" w:eastAsia="Calibri" w:hAnsi="Arial" w:cs="Arial"/>
          <w:sz w:val="20"/>
          <w:szCs w:val="20"/>
          <w:lang w:val="en-US"/>
        </w:rPr>
        <w:t>Difference in cost between economy and business class tickets (cost differentials should include the cost of rest days as defined in paragraph 12.1 – in terms of DSA and salary costs);</w:t>
      </w:r>
    </w:p>
    <w:p w:rsidR="00E71B61" w:rsidRPr="009B300C" w:rsidRDefault="00E71B61" w:rsidP="000D24F2">
      <w:pPr>
        <w:tabs>
          <w:tab w:val="left" w:pos="993"/>
        </w:tabs>
        <w:spacing w:after="0" w:line="240" w:lineRule="auto"/>
        <w:ind w:left="993" w:hanging="426"/>
        <w:rPr>
          <w:rFonts w:ascii="Arial" w:eastAsia="Calibri" w:hAnsi="Arial" w:cs="Arial"/>
          <w:sz w:val="20"/>
          <w:szCs w:val="20"/>
          <w:lang w:val="en-US"/>
        </w:rPr>
      </w:pPr>
      <w:r w:rsidRPr="009B300C">
        <w:rPr>
          <w:rFonts w:ascii="Arial" w:eastAsia="Calibri" w:hAnsi="Arial" w:cs="Arial"/>
          <w:sz w:val="20"/>
          <w:szCs w:val="20"/>
          <w:lang w:val="en-US"/>
        </w:rPr>
        <w:t xml:space="preserve">2) </w:t>
      </w:r>
      <w:r w:rsidR="000D24F2">
        <w:rPr>
          <w:rFonts w:ascii="Arial" w:eastAsia="Calibri" w:hAnsi="Arial" w:cs="Arial"/>
          <w:sz w:val="20"/>
          <w:szCs w:val="20"/>
          <w:lang w:val="en-US"/>
        </w:rPr>
        <w:tab/>
      </w:r>
      <w:r w:rsidRPr="009B300C">
        <w:rPr>
          <w:rFonts w:ascii="Arial" w:eastAsia="Calibri" w:hAnsi="Arial" w:cs="Arial"/>
          <w:sz w:val="20"/>
          <w:szCs w:val="20"/>
          <w:lang w:val="en-US"/>
        </w:rPr>
        <w:t>Length and type of mission;</w:t>
      </w:r>
    </w:p>
    <w:p w:rsidR="00E71B61" w:rsidRPr="009B300C" w:rsidRDefault="00E71B61" w:rsidP="000D24F2">
      <w:pPr>
        <w:tabs>
          <w:tab w:val="left" w:pos="993"/>
        </w:tabs>
        <w:spacing w:after="0" w:line="240" w:lineRule="auto"/>
        <w:ind w:left="993" w:hanging="426"/>
        <w:rPr>
          <w:rFonts w:ascii="Arial" w:eastAsia="Calibri" w:hAnsi="Arial" w:cs="Arial"/>
          <w:sz w:val="20"/>
          <w:szCs w:val="20"/>
          <w:lang w:val="en-US"/>
        </w:rPr>
      </w:pPr>
      <w:r w:rsidRPr="009B300C">
        <w:rPr>
          <w:rFonts w:ascii="Arial" w:eastAsia="Calibri" w:hAnsi="Arial" w:cs="Arial"/>
          <w:sz w:val="20"/>
          <w:szCs w:val="20"/>
          <w:lang w:val="en-US"/>
        </w:rPr>
        <w:t xml:space="preserve">3) </w:t>
      </w:r>
      <w:r w:rsidR="000D24F2">
        <w:rPr>
          <w:rFonts w:ascii="Arial" w:eastAsia="Calibri" w:hAnsi="Arial" w:cs="Arial"/>
          <w:sz w:val="20"/>
          <w:szCs w:val="20"/>
          <w:lang w:val="en-US"/>
        </w:rPr>
        <w:tab/>
      </w:r>
      <w:r w:rsidRPr="009B300C">
        <w:rPr>
          <w:rFonts w:ascii="Arial" w:eastAsia="Calibri" w:hAnsi="Arial" w:cs="Arial"/>
          <w:sz w:val="20"/>
          <w:szCs w:val="20"/>
          <w:lang w:val="en-US"/>
        </w:rPr>
        <w:t>Night travel/time difference;</w:t>
      </w:r>
    </w:p>
    <w:p w:rsidR="00E71B61" w:rsidRPr="009B300C" w:rsidRDefault="00E71B61" w:rsidP="000D24F2">
      <w:pPr>
        <w:tabs>
          <w:tab w:val="left" w:pos="993"/>
        </w:tabs>
        <w:spacing w:after="0" w:line="240" w:lineRule="auto"/>
        <w:ind w:left="993" w:hanging="426"/>
        <w:rPr>
          <w:rFonts w:ascii="Arial" w:eastAsia="Calibri" w:hAnsi="Arial" w:cs="Arial"/>
          <w:sz w:val="20"/>
          <w:szCs w:val="20"/>
          <w:lang w:val="en-US"/>
        </w:rPr>
      </w:pPr>
      <w:r w:rsidRPr="009B300C">
        <w:rPr>
          <w:rFonts w:ascii="Arial" w:eastAsia="Calibri" w:hAnsi="Arial" w:cs="Arial"/>
          <w:sz w:val="20"/>
          <w:szCs w:val="20"/>
          <w:lang w:val="en-US"/>
        </w:rPr>
        <w:t xml:space="preserve">4) </w:t>
      </w:r>
      <w:r w:rsidR="000D24F2">
        <w:rPr>
          <w:rFonts w:ascii="Arial" w:eastAsia="Calibri" w:hAnsi="Arial" w:cs="Arial"/>
          <w:sz w:val="20"/>
          <w:szCs w:val="20"/>
          <w:lang w:val="en-US"/>
        </w:rPr>
        <w:tab/>
      </w:r>
      <w:r w:rsidRPr="009B300C">
        <w:rPr>
          <w:rFonts w:ascii="Arial" w:eastAsia="Calibri" w:hAnsi="Arial" w:cs="Arial"/>
          <w:sz w:val="20"/>
          <w:szCs w:val="20"/>
          <w:lang w:val="en-US"/>
        </w:rPr>
        <w:t>Frequency of individual staff’s missions.</w:t>
      </w:r>
    </w:p>
    <w:p w:rsidR="00E71B61" w:rsidRPr="009B300C" w:rsidRDefault="00E71B61" w:rsidP="000D24F2">
      <w:pPr>
        <w:overflowPunct w:val="0"/>
        <w:autoSpaceDE w:val="0"/>
        <w:autoSpaceDN w:val="0"/>
        <w:adjustRightInd w:val="0"/>
        <w:spacing w:after="0" w:line="240" w:lineRule="auto"/>
        <w:ind w:left="567" w:hanging="567"/>
        <w:jc w:val="both"/>
        <w:textAlignment w:val="baseline"/>
        <w:rPr>
          <w:rFonts w:ascii="Arial" w:eastAsia="Calibri" w:hAnsi="Arial" w:cs="Arial"/>
          <w:sz w:val="20"/>
          <w:szCs w:val="20"/>
          <w:lang w:val="en-US"/>
        </w:rPr>
      </w:pPr>
    </w:p>
    <w:p w:rsidR="00E71B61" w:rsidRPr="000D24F2" w:rsidRDefault="000D24F2" w:rsidP="001905BD">
      <w:pPr>
        <w:spacing w:after="0" w:line="240" w:lineRule="auto"/>
        <w:ind w:left="567" w:hanging="567"/>
        <w:rPr>
          <w:rFonts w:ascii="Arial" w:eastAsia="Calibri" w:hAnsi="Arial" w:cs="Arial"/>
          <w:sz w:val="20"/>
          <w:szCs w:val="20"/>
          <w:lang w:val="en-GB"/>
        </w:rPr>
      </w:pPr>
      <w:r>
        <w:rPr>
          <w:rFonts w:ascii="Arial" w:eastAsia="Calibri" w:hAnsi="Arial" w:cs="Arial"/>
          <w:sz w:val="20"/>
          <w:szCs w:val="20"/>
          <w:lang w:val="en-GB"/>
        </w:rPr>
        <w:t>3.2.</w:t>
      </w:r>
      <w:r>
        <w:rPr>
          <w:rFonts w:ascii="Arial" w:eastAsia="Calibri" w:hAnsi="Arial" w:cs="Arial"/>
          <w:sz w:val="20"/>
          <w:szCs w:val="20"/>
          <w:lang w:val="en-GB"/>
        </w:rPr>
        <w:tab/>
      </w:r>
      <w:r w:rsidR="00E71B61" w:rsidRPr="009B300C">
        <w:rPr>
          <w:rFonts w:ascii="Arial" w:eastAsia="Calibri" w:hAnsi="Arial" w:cs="Arial"/>
          <w:sz w:val="20"/>
          <w:szCs w:val="20"/>
          <w:lang w:val="en-GB"/>
        </w:rPr>
        <w:t xml:space="preserve">Air travel accommodation under the applicable standards defined by section 8.1 shall be provided at the most economical rate appropriate, including discounted airfares. The IPU shall assume responsibility for the surcharge that may be imposed after tickets have been issued if changes in the original travel plans were necessitated by the IPU or for other compelling </w:t>
      </w:r>
      <w:r w:rsidR="00E71B61" w:rsidRPr="000D24F2">
        <w:rPr>
          <w:rFonts w:ascii="Arial" w:eastAsia="Calibri" w:hAnsi="Arial" w:cs="Arial"/>
          <w:sz w:val="20"/>
          <w:szCs w:val="20"/>
          <w:lang w:val="en-GB"/>
        </w:rPr>
        <w:t>reasons.</w:t>
      </w:r>
    </w:p>
    <w:p w:rsidR="000D24F2" w:rsidRPr="000D24F2" w:rsidRDefault="000D24F2" w:rsidP="000D24F2">
      <w:pPr>
        <w:spacing w:after="0" w:line="240" w:lineRule="auto"/>
        <w:ind w:left="709" w:hanging="709"/>
        <w:rPr>
          <w:rFonts w:ascii="Arial" w:eastAsia="Calibri" w:hAnsi="Arial" w:cs="Arial"/>
          <w:sz w:val="20"/>
          <w:szCs w:val="20"/>
          <w:lang w:val="en-GB"/>
        </w:rPr>
      </w:pPr>
    </w:p>
    <w:p w:rsidR="00E71B61" w:rsidRPr="000D24F2" w:rsidRDefault="00E71B61" w:rsidP="001905BD">
      <w:pPr>
        <w:spacing w:after="0" w:line="240" w:lineRule="auto"/>
        <w:ind w:left="567"/>
        <w:rPr>
          <w:rFonts w:ascii="Arial" w:eastAsia="Calibri" w:hAnsi="Arial" w:cs="Arial"/>
          <w:i/>
          <w:sz w:val="20"/>
          <w:szCs w:val="20"/>
          <w:lang w:val="en-GB"/>
        </w:rPr>
      </w:pPr>
      <w:r w:rsidRPr="000D24F2">
        <w:rPr>
          <w:rFonts w:ascii="Arial" w:eastAsia="Calibri" w:hAnsi="Arial" w:cs="Arial"/>
          <w:i/>
          <w:sz w:val="20"/>
          <w:szCs w:val="20"/>
          <w:lang w:val="en-GB"/>
        </w:rPr>
        <w:t xml:space="preserve">Guideline: The least costly airfare structure shall </w:t>
      </w:r>
      <w:proofErr w:type="gramStart"/>
      <w:r w:rsidRPr="000D24F2">
        <w:rPr>
          <w:rFonts w:ascii="Arial" w:eastAsia="Calibri" w:hAnsi="Arial" w:cs="Arial"/>
          <w:i/>
          <w:sz w:val="20"/>
          <w:szCs w:val="20"/>
          <w:lang w:val="en-GB"/>
        </w:rPr>
        <w:t>take into account</w:t>
      </w:r>
      <w:proofErr w:type="gramEnd"/>
      <w:r w:rsidRPr="000D24F2">
        <w:rPr>
          <w:rFonts w:ascii="Arial" w:eastAsia="Calibri" w:hAnsi="Arial" w:cs="Arial"/>
          <w:i/>
          <w:sz w:val="20"/>
          <w:szCs w:val="20"/>
          <w:lang w:val="en-GB"/>
        </w:rPr>
        <w:t>:</w:t>
      </w:r>
    </w:p>
    <w:p w:rsidR="00E71B61" w:rsidRPr="001905BD" w:rsidRDefault="00E71B61" w:rsidP="00062C24">
      <w:pPr>
        <w:pStyle w:val="ListParagraph"/>
        <w:numPr>
          <w:ilvl w:val="2"/>
          <w:numId w:val="19"/>
        </w:numPr>
        <w:spacing w:after="0" w:line="240" w:lineRule="auto"/>
        <w:ind w:left="1134" w:hanging="567"/>
        <w:rPr>
          <w:rFonts w:ascii="Arial" w:eastAsia="Calibri" w:hAnsi="Arial" w:cs="Arial"/>
          <w:i/>
          <w:sz w:val="20"/>
          <w:szCs w:val="20"/>
          <w:lang w:val="en-GB"/>
        </w:rPr>
      </w:pPr>
      <w:r w:rsidRPr="001905BD">
        <w:rPr>
          <w:rFonts w:ascii="Arial" w:eastAsia="Calibri" w:hAnsi="Arial" w:cs="Arial"/>
          <w:i/>
          <w:sz w:val="20"/>
          <w:szCs w:val="20"/>
          <w:lang w:val="en-GB"/>
        </w:rPr>
        <w:t>The travel time and hour of departure, in as much as these are reflected in salary costs,</w:t>
      </w:r>
    </w:p>
    <w:p w:rsidR="00E71B61" w:rsidRPr="001905BD" w:rsidRDefault="00E71B61" w:rsidP="00062C24">
      <w:pPr>
        <w:pStyle w:val="ListParagraph"/>
        <w:numPr>
          <w:ilvl w:val="2"/>
          <w:numId w:val="19"/>
        </w:numPr>
        <w:spacing w:after="0" w:line="240" w:lineRule="auto"/>
        <w:ind w:left="1134" w:hanging="567"/>
        <w:rPr>
          <w:rFonts w:ascii="Arial" w:eastAsia="Calibri" w:hAnsi="Arial" w:cs="Arial"/>
          <w:i/>
          <w:sz w:val="20"/>
          <w:szCs w:val="20"/>
          <w:lang w:val="en-GB"/>
        </w:rPr>
      </w:pPr>
      <w:r w:rsidRPr="001905BD">
        <w:rPr>
          <w:rFonts w:ascii="Arial" w:eastAsia="Calibri" w:hAnsi="Arial" w:cs="Arial"/>
          <w:i/>
          <w:sz w:val="20"/>
          <w:szCs w:val="20"/>
          <w:lang w:val="en-GB"/>
        </w:rPr>
        <w:t>The conditions of the ticket, e.g. a refundable Q class fare may be preferable to a non-refundable V class fare, if the itinerary is not fixed and the date or route may change.</w:t>
      </w:r>
    </w:p>
    <w:p w:rsidR="00E71B61" w:rsidRPr="001905BD" w:rsidRDefault="00E71B61" w:rsidP="00062C24">
      <w:pPr>
        <w:pStyle w:val="ListParagraph"/>
        <w:numPr>
          <w:ilvl w:val="2"/>
          <w:numId w:val="19"/>
        </w:numPr>
        <w:spacing w:after="0" w:line="240" w:lineRule="auto"/>
        <w:ind w:left="1134" w:hanging="567"/>
        <w:rPr>
          <w:rFonts w:ascii="Arial" w:eastAsia="Calibri" w:hAnsi="Arial" w:cs="Arial"/>
          <w:i/>
          <w:sz w:val="20"/>
          <w:szCs w:val="20"/>
          <w:lang w:val="en-GB"/>
        </w:rPr>
      </w:pPr>
      <w:r w:rsidRPr="001905BD">
        <w:rPr>
          <w:rFonts w:ascii="Arial" w:eastAsia="Calibri" w:hAnsi="Arial" w:cs="Arial"/>
          <w:i/>
          <w:sz w:val="20"/>
          <w:szCs w:val="20"/>
          <w:lang w:val="en-GB"/>
        </w:rPr>
        <w:t>Carbon emissions related to the travel.</w:t>
      </w:r>
    </w:p>
    <w:p w:rsidR="00E71B61" w:rsidRPr="000D24F2" w:rsidRDefault="00E71B61" w:rsidP="000D24F2">
      <w:pPr>
        <w:spacing w:after="0" w:line="240" w:lineRule="auto"/>
        <w:rPr>
          <w:rFonts w:ascii="Arial" w:eastAsia="Calibri" w:hAnsi="Arial" w:cs="Arial"/>
          <w:i/>
          <w:sz w:val="20"/>
          <w:szCs w:val="20"/>
          <w:lang w:val="en-GB"/>
        </w:rPr>
      </w:pPr>
    </w:p>
    <w:p w:rsidR="00E71B61" w:rsidRPr="000D24F2" w:rsidRDefault="00E71B61" w:rsidP="001905BD">
      <w:pPr>
        <w:spacing w:after="0" w:line="240" w:lineRule="auto"/>
        <w:ind w:left="567"/>
        <w:rPr>
          <w:rFonts w:ascii="Arial" w:eastAsia="Calibri" w:hAnsi="Arial" w:cs="Arial"/>
          <w:i/>
          <w:sz w:val="20"/>
          <w:szCs w:val="20"/>
          <w:lang w:val="en-GB"/>
        </w:rPr>
      </w:pPr>
      <w:r w:rsidRPr="000D24F2">
        <w:rPr>
          <w:rFonts w:ascii="Arial" w:eastAsia="Calibri" w:hAnsi="Arial" w:cs="Arial"/>
          <w:i/>
          <w:sz w:val="20"/>
          <w:szCs w:val="20"/>
          <w:lang w:val="en-GB"/>
        </w:rPr>
        <w:t>Guideline: If the cost of a non-refundable ticket exceeds CHF 1,000 and there is a reasonable probability that the trip may be cancelled, then cancellation insurance should be purchased.</w:t>
      </w:r>
    </w:p>
    <w:p w:rsidR="000D24F2" w:rsidRPr="000D24F2" w:rsidRDefault="000D24F2" w:rsidP="000D24F2">
      <w:pPr>
        <w:spacing w:after="0" w:line="240" w:lineRule="auto"/>
        <w:ind w:left="709" w:hanging="709"/>
        <w:rPr>
          <w:rFonts w:ascii="Arial" w:eastAsia="Calibri" w:hAnsi="Arial" w:cs="Arial"/>
          <w:sz w:val="20"/>
          <w:szCs w:val="20"/>
          <w:lang w:val="en-GB"/>
        </w:rPr>
      </w:pPr>
    </w:p>
    <w:p w:rsidR="00E71B61" w:rsidRPr="000D24F2" w:rsidRDefault="00E71B61" w:rsidP="001905BD">
      <w:pPr>
        <w:spacing w:after="0" w:line="240" w:lineRule="auto"/>
        <w:ind w:left="567" w:hanging="567"/>
        <w:rPr>
          <w:rFonts w:ascii="Arial" w:eastAsia="Calibri" w:hAnsi="Arial" w:cs="Arial"/>
          <w:sz w:val="20"/>
          <w:szCs w:val="20"/>
          <w:lang w:val="en-GB"/>
        </w:rPr>
      </w:pPr>
      <w:r w:rsidRPr="000D24F2">
        <w:rPr>
          <w:rFonts w:ascii="Arial" w:eastAsia="Calibri" w:hAnsi="Arial" w:cs="Arial"/>
          <w:sz w:val="20"/>
          <w:szCs w:val="20"/>
          <w:lang w:val="en-GB"/>
        </w:rPr>
        <w:t>3.3.</w:t>
      </w:r>
      <w:r w:rsidRPr="000D24F2">
        <w:rPr>
          <w:rFonts w:ascii="Arial" w:eastAsia="Calibri" w:hAnsi="Arial" w:cs="Arial"/>
          <w:sz w:val="20"/>
          <w:szCs w:val="20"/>
          <w:lang w:val="en-GB"/>
        </w:rPr>
        <w:tab/>
        <w:t>For official travel to missions or conferences, special arrangements may be made for group travel.</w:t>
      </w:r>
    </w:p>
    <w:p w:rsidR="00E71B61" w:rsidRPr="000D24F2" w:rsidRDefault="00E71B61" w:rsidP="001905BD">
      <w:pPr>
        <w:spacing w:after="0" w:line="240" w:lineRule="auto"/>
        <w:ind w:left="567"/>
        <w:rPr>
          <w:rFonts w:ascii="Arial" w:eastAsia="Calibri" w:hAnsi="Arial" w:cs="Arial"/>
          <w:i/>
          <w:sz w:val="20"/>
          <w:szCs w:val="20"/>
          <w:lang w:val="en-GB"/>
        </w:rPr>
      </w:pPr>
      <w:r w:rsidRPr="000D24F2">
        <w:rPr>
          <w:rFonts w:ascii="Arial" w:eastAsia="Calibri" w:hAnsi="Arial" w:cs="Arial"/>
          <w:i/>
          <w:sz w:val="20"/>
          <w:szCs w:val="20"/>
          <w:lang w:val="en-GB"/>
        </w:rPr>
        <w:t xml:space="preserve">Guideline: Travel to IPU assemblies shall be by economy class fare. </w:t>
      </w:r>
    </w:p>
    <w:p w:rsidR="000D24F2" w:rsidRPr="000D24F2" w:rsidRDefault="000D24F2" w:rsidP="000D24F2">
      <w:pPr>
        <w:spacing w:after="0" w:line="240" w:lineRule="auto"/>
        <w:ind w:left="709"/>
        <w:rPr>
          <w:rFonts w:ascii="Arial" w:eastAsia="Calibri" w:hAnsi="Arial" w:cs="Arial"/>
          <w:i/>
          <w:sz w:val="20"/>
          <w:szCs w:val="20"/>
          <w:lang w:val="en-GB"/>
        </w:rPr>
      </w:pPr>
    </w:p>
    <w:p w:rsidR="00E71B61" w:rsidRPr="000D24F2" w:rsidRDefault="000D24F2" w:rsidP="001905BD">
      <w:pPr>
        <w:spacing w:after="0" w:line="240" w:lineRule="auto"/>
        <w:ind w:left="567" w:hanging="567"/>
        <w:rPr>
          <w:rFonts w:ascii="Arial" w:eastAsia="Calibri" w:hAnsi="Arial" w:cs="Arial"/>
          <w:sz w:val="20"/>
          <w:szCs w:val="20"/>
          <w:lang w:val="en-GB"/>
        </w:rPr>
      </w:pPr>
      <w:r>
        <w:rPr>
          <w:rFonts w:ascii="Arial" w:eastAsia="Calibri" w:hAnsi="Arial" w:cs="Arial"/>
          <w:sz w:val="20"/>
          <w:szCs w:val="20"/>
          <w:lang w:val="en-GB"/>
        </w:rPr>
        <w:t xml:space="preserve">3.4. </w:t>
      </w:r>
      <w:r>
        <w:rPr>
          <w:rFonts w:ascii="Arial" w:eastAsia="Calibri" w:hAnsi="Arial" w:cs="Arial"/>
          <w:sz w:val="20"/>
          <w:szCs w:val="20"/>
          <w:lang w:val="en-GB"/>
        </w:rPr>
        <w:tab/>
      </w:r>
      <w:r w:rsidR="00E71B61" w:rsidRPr="000D24F2">
        <w:rPr>
          <w:rFonts w:ascii="Arial" w:eastAsia="Calibri" w:hAnsi="Arial" w:cs="Arial"/>
          <w:sz w:val="20"/>
          <w:szCs w:val="20"/>
          <w:lang w:val="en-GB"/>
        </w:rPr>
        <w:t>A standard of accommodation for air travel higher than that authorized under normally applicable rules may be approved on an exceptional basis when, in the opinion of the Secretary-General, special circumstances warrant it, such as for duly certified medical reasons or when an economy fare is not available.</w:t>
      </w:r>
    </w:p>
    <w:p w:rsidR="000D24F2" w:rsidRPr="000D24F2" w:rsidRDefault="000D24F2" w:rsidP="001905BD">
      <w:pPr>
        <w:spacing w:after="0" w:line="240" w:lineRule="auto"/>
        <w:ind w:left="567" w:hanging="567"/>
        <w:rPr>
          <w:rFonts w:ascii="Arial" w:eastAsia="Calibri" w:hAnsi="Arial" w:cs="Arial"/>
          <w:sz w:val="20"/>
          <w:szCs w:val="20"/>
          <w:lang w:val="en-GB"/>
        </w:rPr>
      </w:pPr>
    </w:p>
    <w:p w:rsidR="00E71B61" w:rsidRPr="000D24F2" w:rsidRDefault="00E71B61" w:rsidP="001905BD">
      <w:pPr>
        <w:spacing w:after="0" w:line="240" w:lineRule="auto"/>
        <w:ind w:left="567"/>
        <w:rPr>
          <w:rFonts w:ascii="Arial" w:eastAsia="Calibri" w:hAnsi="Arial" w:cs="Arial"/>
          <w:i/>
          <w:sz w:val="20"/>
          <w:szCs w:val="20"/>
          <w:lang w:val="en-GB"/>
        </w:rPr>
      </w:pPr>
      <w:r w:rsidRPr="000D24F2">
        <w:rPr>
          <w:rFonts w:ascii="Arial" w:eastAsia="Calibri" w:hAnsi="Arial" w:cs="Arial"/>
          <w:i/>
          <w:sz w:val="20"/>
          <w:szCs w:val="20"/>
          <w:lang w:val="en-GB"/>
        </w:rPr>
        <w:t>Guideline: In general, a staff member who is not fit to travel will not travel, except for repatriation.</w:t>
      </w:r>
    </w:p>
    <w:p w:rsidR="00082D99" w:rsidRPr="000D24F2" w:rsidRDefault="00082D99" w:rsidP="000D24F2">
      <w:pPr>
        <w:tabs>
          <w:tab w:val="left" w:pos="1701"/>
          <w:tab w:val="left" w:pos="4962"/>
        </w:tabs>
        <w:spacing w:after="0" w:line="240" w:lineRule="auto"/>
        <w:rPr>
          <w:rFonts w:ascii="Arial" w:hAnsi="Arial" w:cs="Arial"/>
          <w:sz w:val="20"/>
          <w:szCs w:val="20"/>
          <w:lang w:val="en-GB"/>
        </w:rPr>
      </w:pPr>
    </w:p>
    <w:sectPr w:rsidR="00082D99" w:rsidRPr="000D24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5E4" w:rsidRDefault="007475E4" w:rsidP="007623D7">
      <w:r>
        <w:separator/>
      </w:r>
    </w:p>
  </w:endnote>
  <w:endnote w:type="continuationSeparator" w:id="0">
    <w:p w:rsidR="007475E4" w:rsidRDefault="007475E4" w:rsidP="0076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ZapfHumnst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0E" w:rsidRDefault="00AA3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5E4" w:rsidRDefault="007475E4" w:rsidP="007623D7">
      <w:r>
        <w:separator/>
      </w:r>
    </w:p>
  </w:footnote>
  <w:footnote w:type="continuationSeparator" w:id="0">
    <w:p w:rsidR="007475E4" w:rsidRDefault="007475E4" w:rsidP="0076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0E" w:rsidRDefault="00AA3B0E" w:rsidP="003B3125">
    <w:pPr>
      <w:pStyle w:val="Header"/>
    </w:pPr>
    <w:r w:rsidRPr="001D3195">
      <w:rPr>
        <w:rFonts w:ascii="Arial" w:hAnsi="Arial" w:cs="Arial"/>
        <w:sz w:val="20"/>
        <w:szCs w:val="20"/>
      </w:rPr>
      <w:tab/>
      <w:t xml:space="preserve">- </w:t>
    </w:r>
    <w:r w:rsidRPr="001D3195">
      <w:rPr>
        <w:rFonts w:ascii="Arial" w:hAnsi="Arial" w:cs="Arial"/>
        <w:sz w:val="20"/>
        <w:szCs w:val="20"/>
      </w:rPr>
      <w:fldChar w:fldCharType="begin"/>
    </w:r>
    <w:r w:rsidRPr="001D3195">
      <w:rPr>
        <w:rFonts w:ascii="Arial" w:hAnsi="Arial" w:cs="Arial"/>
        <w:sz w:val="20"/>
        <w:szCs w:val="20"/>
      </w:rPr>
      <w:instrText>PAGE   \* MERGEFORMAT</w:instrText>
    </w:r>
    <w:r w:rsidRPr="001D3195">
      <w:rPr>
        <w:rFonts w:ascii="Arial" w:hAnsi="Arial" w:cs="Arial"/>
        <w:sz w:val="20"/>
        <w:szCs w:val="20"/>
      </w:rPr>
      <w:fldChar w:fldCharType="separate"/>
    </w:r>
    <w:r w:rsidR="007753E5" w:rsidRPr="007753E5">
      <w:rPr>
        <w:rFonts w:ascii="Arial" w:hAnsi="Arial" w:cs="Arial"/>
        <w:noProof/>
        <w:sz w:val="20"/>
        <w:szCs w:val="20"/>
        <w:lang w:val="fr-FR"/>
      </w:rPr>
      <w:t>16</w:t>
    </w:r>
    <w:r w:rsidRPr="001D3195">
      <w:rPr>
        <w:rFonts w:ascii="Arial" w:hAnsi="Arial" w:cs="Arial"/>
        <w:sz w:val="20"/>
        <w:szCs w:val="20"/>
      </w:rPr>
      <w:fldChar w:fldCharType="end"/>
    </w:r>
    <w:r w:rsidRPr="001D3195">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D52CB12"/>
    <w:lvl w:ilvl="0">
      <w:start w:val="1"/>
      <w:numFmt w:val="decimal"/>
      <w:pStyle w:val="Heading1"/>
      <w:lvlText w:val="%1"/>
      <w:lvlJc w:val="right"/>
      <w:pPr>
        <w:tabs>
          <w:tab w:val="num" w:pos="0"/>
        </w:tabs>
        <w:ind w:left="0" w:firstLine="0"/>
      </w:pPr>
    </w:lvl>
    <w:lvl w:ilvl="1">
      <w:start w:val="1"/>
      <w:numFmt w:val="decimal"/>
      <w:pStyle w:val="Heading2"/>
      <w:lvlText w:val="%1.%2"/>
      <w:lvlJc w:val="right"/>
      <w:pPr>
        <w:tabs>
          <w:tab w:val="num" w:pos="360"/>
        </w:tabs>
        <w:ind w:left="0" w:firstLine="0"/>
      </w:pPr>
    </w:lvl>
    <w:lvl w:ilvl="2">
      <w:start w:val="1"/>
      <w:numFmt w:val="decimal"/>
      <w:pStyle w:val="Heading3"/>
      <w:lvlText w:val="%1.%2.%3"/>
      <w:lvlJc w:val="right"/>
      <w:pPr>
        <w:tabs>
          <w:tab w:val="num" w:pos="360"/>
        </w:tabs>
        <w:ind w:left="0" w:firstLine="0"/>
      </w:pPr>
    </w:lvl>
    <w:lvl w:ilvl="3">
      <w:start w:val="1"/>
      <w:numFmt w:val="decimal"/>
      <w:pStyle w:val="Heading4"/>
      <w:lvlText w:val="%1.%2.%3.%4"/>
      <w:lvlJc w:val="right"/>
      <w:pPr>
        <w:tabs>
          <w:tab w:val="num" w:pos="360"/>
        </w:tabs>
        <w:ind w:left="0" w:firstLine="0"/>
      </w:pPr>
    </w:lvl>
    <w:lvl w:ilvl="4">
      <w:start w:val="1"/>
      <w:numFmt w:val="decimal"/>
      <w:lvlText w:val="%1.%2.%3.%4.%5"/>
      <w:lvlJc w:val="righ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8F07A6"/>
    <w:multiLevelType w:val="hybridMultilevel"/>
    <w:tmpl w:val="38128974"/>
    <w:lvl w:ilvl="0" w:tplc="3E34CB54">
      <w:start w:val="1"/>
      <w:numFmt w:val="lowerLetter"/>
      <w:lvlText w:val="(%1)"/>
      <w:lvlJc w:val="left"/>
      <w:pPr>
        <w:ind w:left="720" w:hanging="360"/>
      </w:pPr>
      <w:rPr>
        <w:rFonts w:hint="default"/>
      </w:rPr>
    </w:lvl>
    <w:lvl w:ilvl="1" w:tplc="3E34CB54">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50E1135"/>
    <w:multiLevelType w:val="hybridMultilevel"/>
    <w:tmpl w:val="910CD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79A8"/>
    <w:multiLevelType w:val="hybridMultilevel"/>
    <w:tmpl w:val="CC4E59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1322E7D"/>
    <w:multiLevelType w:val="hybridMultilevel"/>
    <w:tmpl w:val="3E7EB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20794"/>
    <w:multiLevelType w:val="multilevel"/>
    <w:tmpl w:val="A95EF6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0805375"/>
    <w:multiLevelType w:val="hybridMultilevel"/>
    <w:tmpl w:val="FDB8493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31216C1C"/>
    <w:multiLevelType w:val="hybridMultilevel"/>
    <w:tmpl w:val="7AF0E39E"/>
    <w:lvl w:ilvl="0" w:tplc="3E34CB54">
      <w:start w:val="1"/>
      <w:numFmt w:val="lowerLetter"/>
      <w:lvlText w:val="(%1)"/>
      <w:lvlJc w:val="left"/>
      <w:pPr>
        <w:ind w:left="1429" w:hanging="360"/>
      </w:pPr>
      <w:rPr>
        <w:rFonts w:hint="default"/>
      </w:rPr>
    </w:lvl>
    <w:lvl w:ilvl="1" w:tplc="100C0019" w:tentative="1">
      <w:start w:val="1"/>
      <w:numFmt w:val="lowerLetter"/>
      <w:lvlText w:val="%2."/>
      <w:lvlJc w:val="left"/>
      <w:pPr>
        <w:ind w:left="2149" w:hanging="360"/>
      </w:pPr>
    </w:lvl>
    <w:lvl w:ilvl="2" w:tplc="3E34CB54">
      <w:start w:val="1"/>
      <w:numFmt w:val="lowerLetter"/>
      <w:lvlText w:val="(%3)"/>
      <w:lvlJc w:val="left"/>
      <w:pPr>
        <w:ind w:left="2869" w:hanging="180"/>
      </w:pPr>
      <w:rPr>
        <w:rFonts w:hint="default"/>
      </w:r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8" w15:restartNumberingAfterBreak="0">
    <w:nsid w:val="332E34D7"/>
    <w:multiLevelType w:val="hybridMultilevel"/>
    <w:tmpl w:val="426C92DC"/>
    <w:lvl w:ilvl="0" w:tplc="3E34CB54">
      <w:start w:val="1"/>
      <w:numFmt w:val="lowerLetter"/>
      <w:lvlText w:val="(%1)"/>
      <w:lvlJc w:val="left"/>
      <w:pPr>
        <w:ind w:left="1068" w:hanging="360"/>
      </w:pPr>
      <w:rPr>
        <w:rFonts w:hint="default"/>
      </w:rPr>
    </w:lvl>
    <w:lvl w:ilvl="1" w:tplc="100C0001">
      <w:start w:val="1"/>
      <w:numFmt w:val="bullet"/>
      <w:lvlText w:val=""/>
      <w:lvlJc w:val="left"/>
      <w:pPr>
        <w:ind w:left="1788" w:hanging="360"/>
      </w:pPr>
      <w:rPr>
        <w:rFonts w:ascii="Symbol" w:hAnsi="Symbol" w:hint="default"/>
      </w:rPr>
    </w:lvl>
    <w:lvl w:ilvl="2" w:tplc="100C001B">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9" w15:restartNumberingAfterBreak="0">
    <w:nsid w:val="36F939EE"/>
    <w:multiLevelType w:val="hybridMultilevel"/>
    <w:tmpl w:val="3F6A2214"/>
    <w:lvl w:ilvl="0" w:tplc="3E34CB5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79D3B37"/>
    <w:multiLevelType w:val="hybridMultilevel"/>
    <w:tmpl w:val="B608E95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367CF"/>
    <w:multiLevelType w:val="hybridMultilevel"/>
    <w:tmpl w:val="E13C47EA"/>
    <w:lvl w:ilvl="0" w:tplc="34C23EA6">
      <w:start w:val="1"/>
      <w:numFmt w:val="decimal"/>
      <w:lvlText w:val="%1."/>
      <w:lvlJc w:val="left"/>
      <w:pPr>
        <w:ind w:left="720" w:hanging="360"/>
      </w:pPr>
      <w:rPr>
        <w:rFonts w:hint="default"/>
        <w:b w:val="0"/>
      </w:rPr>
    </w:lvl>
    <w:lvl w:ilvl="1" w:tplc="0C86F34C">
      <w:start w:val="1"/>
      <w:numFmt w:val="lowerLetter"/>
      <w:lvlText w:val="(%2)"/>
      <w:lvlJc w:val="left"/>
      <w:pPr>
        <w:ind w:left="1440" w:hanging="360"/>
      </w:pPr>
      <w:rPr>
        <w:rFonts w:hint="default"/>
      </w:rPr>
    </w:lvl>
    <w:lvl w:ilvl="2" w:tplc="5784E8EE">
      <w:start w:val="1"/>
      <w:numFmt w:val="decimal"/>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F846FA7"/>
    <w:multiLevelType w:val="hybridMultilevel"/>
    <w:tmpl w:val="5E846A66"/>
    <w:lvl w:ilvl="0" w:tplc="3E34CB5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29A5423"/>
    <w:multiLevelType w:val="multilevel"/>
    <w:tmpl w:val="0100DDC4"/>
    <w:lvl w:ilvl="0">
      <w:start w:val="1"/>
      <w:numFmt w:val="decimal"/>
      <w:lvlText w:val="%1."/>
      <w:lvlJc w:val="left"/>
      <w:pPr>
        <w:ind w:left="360" w:hanging="360"/>
      </w:pPr>
      <w:rPr>
        <w:rFonts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672C83"/>
    <w:multiLevelType w:val="hybridMultilevel"/>
    <w:tmpl w:val="8CA0739A"/>
    <w:lvl w:ilvl="0" w:tplc="3E34CB5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44E015C"/>
    <w:multiLevelType w:val="hybridMultilevel"/>
    <w:tmpl w:val="C2A835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633340"/>
    <w:multiLevelType w:val="hybridMultilevel"/>
    <w:tmpl w:val="4BA45594"/>
    <w:lvl w:ilvl="0" w:tplc="3F807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532CDB"/>
    <w:multiLevelType w:val="hybridMultilevel"/>
    <w:tmpl w:val="EDF2DC16"/>
    <w:lvl w:ilvl="0" w:tplc="607CF9B2">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74735FE"/>
    <w:multiLevelType w:val="hybridMultilevel"/>
    <w:tmpl w:val="7984437C"/>
    <w:lvl w:ilvl="0" w:tplc="3E34CB54">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7"/>
  </w:num>
  <w:num w:numId="5">
    <w:abstractNumId w:val="16"/>
  </w:num>
  <w:num w:numId="6">
    <w:abstractNumId w:val="5"/>
  </w:num>
  <w:num w:numId="7">
    <w:abstractNumId w:val="10"/>
  </w:num>
  <w:num w:numId="8">
    <w:abstractNumId w:val="15"/>
  </w:num>
  <w:num w:numId="9">
    <w:abstractNumId w:val="2"/>
  </w:num>
  <w:num w:numId="10">
    <w:abstractNumId w:val="0"/>
  </w:num>
  <w:num w:numId="11">
    <w:abstractNumId w:val="4"/>
  </w:num>
  <w:num w:numId="12">
    <w:abstractNumId w:val="18"/>
  </w:num>
  <w:num w:numId="13">
    <w:abstractNumId w:val="8"/>
  </w:num>
  <w:num w:numId="14">
    <w:abstractNumId w:val="11"/>
  </w:num>
  <w:num w:numId="15">
    <w:abstractNumId w:val="12"/>
  </w:num>
  <w:num w:numId="16">
    <w:abstractNumId w:val="9"/>
  </w:num>
  <w:num w:numId="17">
    <w:abstractNumId w:val="14"/>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73"/>
    <w:rsid w:val="000029AE"/>
    <w:rsid w:val="0001419C"/>
    <w:rsid w:val="00051412"/>
    <w:rsid w:val="00062C24"/>
    <w:rsid w:val="00073FF6"/>
    <w:rsid w:val="00082D99"/>
    <w:rsid w:val="00084EB8"/>
    <w:rsid w:val="000D24F2"/>
    <w:rsid w:val="00173C60"/>
    <w:rsid w:val="001905BD"/>
    <w:rsid w:val="001C6DE0"/>
    <w:rsid w:val="001D3195"/>
    <w:rsid w:val="00215149"/>
    <w:rsid w:val="002247B0"/>
    <w:rsid w:val="00233076"/>
    <w:rsid w:val="00257E58"/>
    <w:rsid w:val="00342F4B"/>
    <w:rsid w:val="00391DDB"/>
    <w:rsid w:val="003B3125"/>
    <w:rsid w:val="0049440A"/>
    <w:rsid w:val="004C1DA9"/>
    <w:rsid w:val="004C61CE"/>
    <w:rsid w:val="004D2977"/>
    <w:rsid w:val="004F3B60"/>
    <w:rsid w:val="005266EE"/>
    <w:rsid w:val="005429BF"/>
    <w:rsid w:val="00553B44"/>
    <w:rsid w:val="00593658"/>
    <w:rsid w:val="00604D74"/>
    <w:rsid w:val="0069623A"/>
    <w:rsid w:val="00740EF4"/>
    <w:rsid w:val="007475E4"/>
    <w:rsid w:val="00751E63"/>
    <w:rsid w:val="0075238F"/>
    <w:rsid w:val="007623D7"/>
    <w:rsid w:val="007753E5"/>
    <w:rsid w:val="007A34A1"/>
    <w:rsid w:val="007E1410"/>
    <w:rsid w:val="00816573"/>
    <w:rsid w:val="00864BD0"/>
    <w:rsid w:val="00880259"/>
    <w:rsid w:val="008923B6"/>
    <w:rsid w:val="008B0BF8"/>
    <w:rsid w:val="008B263B"/>
    <w:rsid w:val="008C1AD7"/>
    <w:rsid w:val="008D0A8E"/>
    <w:rsid w:val="00917322"/>
    <w:rsid w:val="00922362"/>
    <w:rsid w:val="009227C2"/>
    <w:rsid w:val="00963D32"/>
    <w:rsid w:val="009B300C"/>
    <w:rsid w:val="00A520EB"/>
    <w:rsid w:val="00A74B27"/>
    <w:rsid w:val="00A910B7"/>
    <w:rsid w:val="00AA3B0E"/>
    <w:rsid w:val="00B54D0D"/>
    <w:rsid w:val="00BA07D0"/>
    <w:rsid w:val="00BC480A"/>
    <w:rsid w:val="00BC62BF"/>
    <w:rsid w:val="00C42139"/>
    <w:rsid w:val="00CD44FB"/>
    <w:rsid w:val="00CE0758"/>
    <w:rsid w:val="00D04559"/>
    <w:rsid w:val="00D75711"/>
    <w:rsid w:val="00E71B61"/>
    <w:rsid w:val="00E96373"/>
    <w:rsid w:val="00E97EAF"/>
    <w:rsid w:val="00F7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D3825040-E86E-4940-B2FD-CD26C301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B61"/>
    <w:pPr>
      <w:spacing w:after="200" w:line="276" w:lineRule="auto"/>
    </w:pPr>
    <w:rPr>
      <w:rFonts w:eastAsiaTheme="minorHAnsi"/>
      <w:sz w:val="22"/>
      <w:szCs w:val="22"/>
      <w:lang w:val="fr-CH"/>
    </w:rPr>
  </w:style>
  <w:style w:type="paragraph" w:styleId="Heading1">
    <w:name w:val="heading 1"/>
    <w:aliases w:val="Tempo Heading 1"/>
    <w:basedOn w:val="Normal"/>
    <w:next w:val="Normal"/>
    <w:link w:val="Heading1Char"/>
    <w:qFormat/>
    <w:rsid w:val="00E71B61"/>
    <w:pPr>
      <w:keepNext/>
      <w:pageBreakBefore/>
      <w:numPr>
        <w:numId w:val="10"/>
      </w:numPr>
      <w:tabs>
        <w:tab w:val="left" w:pos="0"/>
      </w:tabs>
      <w:spacing w:line="240" w:lineRule="auto"/>
      <w:ind w:hanging="357"/>
      <w:outlineLvl w:val="0"/>
    </w:pPr>
    <w:rPr>
      <w:rFonts w:ascii="Calibri" w:eastAsia="Times New Roman" w:hAnsi="Calibri" w:cs="Times New Roman"/>
      <w:sz w:val="32"/>
      <w:szCs w:val="20"/>
      <w:lang w:val="en-GB"/>
    </w:rPr>
  </w:style>
  <w:style w:type="paragraph" w:styleId="Heading2">
    <w:name w:val="heading 2"/>
    <w:aliases w:val="Tempo Heading 2"/>
    <w:basedOn w:val="Heading1"/>
    <w:next w:val="Normal"/>
    <w:link w:val="Heading2Char"/>
    <w:qFormat/>
    <w:rsid w:val="00E71B61"/>
    <w:pPr>
      <w:pageBreakBefore w:val="0"/>
      <w:numPr>
        <w:ilvl w:val="1"/>
      </w:numPr>
      <w:tabs>
        <w:tab w:val="clear" w:pos="0"/>
      </w:tabs>
      <w:spacing w:before="120" w:after="120"/>
      <w:outlineLvl w:val="1"/>
    </w:pPr>
    <w:rPr>
      <w:sz w:val="28"/>
    </w:rPr>
  </w:style>
  <w:style w:type="paragraph" w:styleId="Heading3">
    <w:name w:val="heading 3"/>
    <w:aliases w:val="Tempo Heading 3"/>
    <w:basedOn w:val="Heading2"/>
    <w:next w:val="Normal"/>
    <w:link w:val="Heading3Char"/>
    <w:qFormat/>
    <w:rsid w:val="00E71B61"/>
    <w:pPr>
      <w:numPr>
        <w:ilvl w:val="2"/>
      </w:numPr>
      <w:outlineLvl w:val="2"/>
    </w:pPr>
    <w:rPr>
      <w:sz w:val="24"/>
    </w:rPr>
  </w:style>
  <w:style w:type="paragraph" w:styleId="Heading4">
    <w:name w:val="heading 4"/>
    <w:aliases w:val="Tempo Heading 4"/>
    <w:basedOn w:val="Heading3"/>
    <w:next w:val="Normal"/>
    <w:link w:val="Heading4Char"/>
    <w:qFormat/>
    <w:rsid w:val="00E71B61"/>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nhideWhenUsed/>
    <w:rsid w:val="007623D7"/>
    <w:pPr>
      <w:tabs>
        <w:tab w:val="center" w:pos="4320"/>
        <w:tab w:val="right" w:pos="8640"/>
      </w:tabs>
    </w:pPr>
  </w:style>
  <w:style w:type="character" w:customStyle="1" w:styleId="FooterChar">
    <w:name w:val="Footer Char"/>
    <w:basedOn w:val="DefaultParagraphFont"/>
    <w:link w:val="Footer"/>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E71B61"/>
    <w:rPr>
      <w:color w:val="0000FF"/>
      <w:u w:val="single"/>
    </w:rPr>
  </w:style>
  <w:style w:type="character" w:customStyle="1" w:styleId="Heading1Char">
    <w:name w:val="Heading 1 Char"/>
    <w:aliases w:val="Tempo Heading 1 Char"/>
    <w:basedOn w:val="DefaultParagraphFont"/>
    <w:link w:val="Heading1"/>
    <w:rsid w:val="00E71B61"/>
    <w:rPr>
      <w:rFonts w:ascii="Calibri" w:eastAsia="Times New Roman" w:hAnsi="Calibri" w:cs="Times New Roman"/>
      <w:sz w:val="32"/>
      <w:szCs w:val="20"/>
    </w:rPr>
  </w:style>
  <w:style w:type="character" w:customStyle="1" w:styleId="Heading2Char">
    <w:name w:val="Heading 2 Char"/>
    <w:aliases w:val="Tempo Heading 2 Char"/>
    <w:basedOn w:val="DefaultParagraphFont"/>
    <w:link w:val="Heading2"/>
    <w:rsid w:val="00E71B61"/>
    <w:rPr>
      <w:rFonts w:ascii="Calibri" w:eastAsia="Times New Roman" w:hAnsi="Calibri" w:cs="Times New Roman"/>
      <w:sz w:val="28"/>
      <w:szCs w:val="20"/>
    </w:rPr>
  </w:style>
  <w:style w:type="character" w:customStyle="1" w:styleId="Heading3Char">
    <w:name w:val="Heading 3 Char"/>
    <w:aliases w:val="Tempo Heading 3 Char"/>
    <w:basedOn w:val="DefaultParagraphFont"/>
    <w:link w:val="Heading3"/>
    <w:rsid w:val="00E71B61"/>
    <w:rPr>
      <w:rFonts w:ascii="Calibri" w:eastAsia="Times New Roman" w:hAnsi="Calibri" w:cs="Times New Roman"/>
      <w:szCs w:val="20"/>
    </w:rPr>
  </w:style>
  <w:style w:type="character" w:customStyle="1" w:styleId="Heading4Char">
    <w:name w:val="Heading 4 Char"/>
    <w:aliases w:val="Tempo Heading 4 Char"/>
    <w:basedOn w:val="DefaultParagraphFont"/>
    <w:link w:val="Heading4"/>
    <w:rsid w:val="00E71B61"/>
    <w:rPr>
      <w:rFonts w:ascii="Calibri" w:eastAsia="Times New Roman" w:hAnsi="Calibri" w:cs="Times New Roman"/>
      <w:szCs w:val="20"/>
    </w:rPr>
  </w:style>
  <w:style w:type="numbering" w:customStyle="1" w:styleId="Aucuneliste1">
    <w:name w:val="Aucune liste1"/>
    <w:next w:val="NoList"/>
    <w:uiPriority w:val="99"/>
    <w:semiHidden/>
    <w:unhideWhenUsed/>
    <w:rsid w:val="00E71B61"/>
  </w:style>
  <w:style w:type="table" w:styleId="TableGrid">
    <w:name w:val="Table Grid"/>
    <w:basedOn w:val="TableNormal"/>
    <w:uiPriority w:val="59"/>
    <w:rsid w:val="00E71B61"/>
    <w:rPr>
      <w:rFonts w:eastAsia="Calibri"/>
      <w:sz w:val="22"/>
      <w:szCs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71B6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paragraph" w:customStyle="1" w:styleId="1">
    <w:name w:val="_1"/>
    <w:basedOn w:val="Normal"/>
    <w:rsid w:val="00E71B6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71B61"/>
    <w:rPr>
      <w:sz w:val="16"/>
      <w:szCs w:val="16"/>
    </w:rPr>
  </w:style>
  <w:style w:type="paragraph" w:styleId="CommentText">
    <w:name w:val="annotation text"/>
    <w:basedOn w:val="Normal"/>
    <w:link w:val="CommentTextChar"/>
    <w:uiPriority w:val="99"/>
    <w:semiHidden/>
    <w:unhideWhenUsed/>
    <w:rsid w:val="00E71B61"/>
    <w:pPr>
      <w:spacing w:line="240" w:lineRule="auto"/>
    </w:pPr>
    <w:rPr>
      <w:sz w:val="20"/>
      <w:szCs w:val="20"/>
    </w:rPr>
  </w:style>
  <w:style w:type="character" w:customStyle="1" w:styleId="CommentTextChar">
    <w:name w:val="Comment Text Char"/>
    <w:basedOn w:val="DefaultParagraphFont"/>
    <w:link w:val="CommentText"/>
    <w:uiPriority w:val="99"/>
    <w:semiHidden/>
    <w:rsid w:val="00E71B61"/>
    <w:rPr>
      <w:rFonts w:eastAsiaTheme="minorHAnsi"/>
      <w:sz w:val="20"/>
      <w:szCs w:val="20"/>
      <w:lang w:val="fr-CH"/>
    </w:rPr>
  </w:style>
  <w:style w:type="paragraph" w:styleId="CommentSubject">
    <w:name w:val="annotation subject"/>
    <w:basedOn w:val="CommentText"/>
    <w:next w:val="CommentText"/>
    <w:link w:val="CommentSubjectChar"/>
    <w:uiPriority w:val="99"/>
    <w:semiHidden/>
    <w:unhideWhenUsed/>
    <w:rsid w:val="00E71B61"/>
    <w:rPr>
      <w:b/>
      <w:bCs/>
    </w:rPr>
  </w:style>
  <w:style w:type="character" w:customStyle="1" w:styleId="CommentSubjectChar">
    <w:name w:val="Comment Subject Char"/>
    <w:basedOn w:val="CommentTextChar"/>
    <w:link w:val="CommentSubject"/>
    <w:uiPriority w:val="99"/>
    <w:semiHidden/>
    <w:rsid w:val="00E71B61"/>
    <w:rPr>
      <w:rFonts w:eastAsiaTheme="minorHAnsi"/>
      <w:b/>
      <w:bCs/>
      <w:sz w:val="20"/>
      <w:szCs w:val="20"/>
      <w:lang w:val="fr-CH"/>
    </w:rPr>
  </w:style>
  <w:style w:type="paragraph" w:styleId="Revision">
    <w:name w:val="Revision"/>
    <w:hidden/>
    <w:uiPriority w:val="99"/>
    <w:semiHidden/>
    <w:rsid w:val="00E71B61"/>
    <w:rPr>
      <w:rFonts w:eastAsia="Calibri"/>
      <w:sz w:val="22"/>
      <w:szCs w:val="22"/>
      <w:lang w:val="fr-CH"/>
    </w:rPr>
  </w:style>
  <w:style w:type="paragraph" w:customStyle="1" w:styleId="Guideline">
    <w:name w:val="Guideline"/>
    <w:basedOn w:val="Normal"/>
    <w:rsid w:val="00E71B61"/>
    <w:pPr>
      <w:overflowPunct w:val="0"/>
      <w:autoSpaceDE w:val="0"/>
      <w:autoSpaceDN w:val="0"/>
      <w:adjustRightInd w:val="0"/>
      <w:spacing w:after="0" w:line="240" w:lineRule="auto"/>
      <w:ind w:left="345"/>
      <w:jc w:val="both"/>
      <w:textAlignment w:val="baseline"/>
    </w:pPr>
    <w:rPr>
      <w:rFonts w:ascii="ZapfHumnst BT" w:eastAsia="Times New Roman" w:hAnsi="ZapfHumnst BT" w:cs="Times New Roman"/>
      <w:i/>
      <w:szCs w:val="20"/>
      <w:lang w:val="en-GB" w:eastAsia="fr-FR"/>
    </w:rPr>
  </w:style>
  <w:style w:type="paragraph" w:styleId="NoSpacing">
    <w:name w:val="No Spacing"/>
    <w:uiPriority w:val="1"/>
    <w:qFormat/>
    <w:rsid w:val="00E71B61"/>
    <w:rPr>
      <w:rFonts w:eastAsia="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w@ip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e\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52A0-5781-420E-985A-DB01E048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3</TotalTime>
  <Pages>18</Pages>
  <Words>6619</Words>
  <Characters>36405</Characters>
  <Application>Microsoft Office Word</Application>
  <DocSecurity>0</DocSecurity>
  <Lines>303</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YR</Company>
  <LinksUpToDate>false</LinksUpToDate>
  <CharactersWithSpaces>42939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Vulpillière</dc:creator>
  <cp:lastModifiedBy>Suroor Alikhan</cp:lastModifiedBy>
  <cp:revision>2</cp:revision>
  <cp:lastPrinted>2013-11-12T15:26:00Z</cp:lastPrinted>
  <dcterms:created xsi:type="dcterms:W3CDTF">2019-12-12T11:01:00Z</dcterms:created>
  <dcterms:modified xsi:type="dcterms:W3CDTF">2019-12-12T11:01:00Z</dcterms:modified>
</cp:coreProperties>
</file>